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CE" w:rsidRDefault="00CF4F1A" w:rsidP="00F105CE">
      <w:pPr>
        <w:rPr>
          <w:rFonts w:ascii="Arial" w:eastAsia="Times New Roman" w:hAnsi="Arial" w:cs="Arial"/>
          <w:b/>
          <w:bCs/>
          <w:color w:val="66B000"/>
          <w:sz w:val="36"/>
          <w:szCs w:val="28"/>
        </w:rPr>
      </w:pPr>
      <w:r>
        <w:rPr>
          <w:rFonts w:ascii="Arial" w:eastAsia="Times New Roman" w:hAnsi="Arial" w:cs="Arial"/>
          <w:b/>
          <w:bCs/>
          <w:color w:val="66B000"/>
          <w:sz w:val="36"/>
          <w:szCs w:val="28"/>
        </w:rPr>
        <w:t>How to develop fine motor control</w:t>
      </w:r>
      <w:bookmarkStart w:id="0" w:name="_GoBack"/>
      <w:bookmarkEnd w:id="0"/>
    </w:p>
    <w:p w:rsidR="00CF4F1A" w:rsidRPr="00CF4F1A" w:rsidRDefault="00CF4F1A" w:rsidP="00F105CE">
      <w:pPr>
        <w:rPr>
          <w:rFonts w:ascii="Arial" w:eastAsia="Times New Roman" w:hAnsi="Arial" w:cs="Arial"/>
          <w:b/>
          <w:bCs/>
          <w:color w:val="66B000"/>
          <w:sz w:val="2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3373"/>
        <w:gridCol w:w="9542"/>
      </w:tblGrid>
      <w:tr w:rsidR="00CF4F1A" w:rsidRPr="00CF4F1A" w:rsidTr="00CF4F1A">
        <w:tc>
          <w:tcPr>
            <w:tcW w:w="2235" w:type="dxa"/>
          </w:tcPr>
          <w:p w:rsidR="00CF4F1A" w:rsidRPr="00CF4F1A" w:rsidRDefault="00CF4F1A" w:rsidP="00CF4F1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4F1A">
              <w:rPr>
                <w:rFonts w:ascii="Arial" w:hAnsi="Arial" w:cs="Arial"/>
                <w:b/>
                <w:sz w:val="24"/>
                <w:szCs w:val="24"/>
              </w:rPr>
              <w:t>Fine motor grip</w:t>
            </w:r>
          </w:p>
        </w:tc>
        <w:tc>
          <w:tcPr>
            <w:tcW w:w="3402" w:type="dxa"/>
          </w:tcPr>
          <w:p w:rsidR="00CF4F1A" w:rsidRPr="00CF4F1A" w:rsidRDefault="00CF4F1A" w:rsidP="002003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5" w:type="dxa"/>
          </w:tcPr>
          <w:p w:rsidR="00CF4F1A" w:rsidRPr="00CF4F1A" w:rsidRDefault="00CF4F1A" w:rsidP="00CF4F1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Practical i</w:t>
            </w:r>
            <w:r w:rsidRPr="00CF4F1A">
              <w:rPr>
                <w:rFonts w:ascii="Arial" w:hAnsi="Arial" w:cs="Arial"/>
                <w:b/>
                <w:sz w:val="24"/>
                <w:szCs w:val="24"/>
              </w:rPr>
              <w:t>deas</w:t>
            </w:r>
          </w:p>
        </w:tc>
      </w:tr>
      <w:tr w:rsidR="00200382" w:rsidRPr="00CF4F1A" w:rsidTr="00200382">
        <w:trPr>
          <w:trHeight w:val="300"/>
        </w:trPr>
        <w:tc>
          <w:tcPr>
            <w:tcW w:w="2235" w:type="dxa"/>
            <w:vMerge w:val="restart"/>
          </w:tcPr>
          <w:p w:rsidR="00200382" w:rsidRPr="000F6E3E" w:rsidRDefault="00464C05" w:rsidP="00CF4F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Skills that children will need before they can write</w:t>
            </w:r>
          </w:p>
        </w:tc>
        <w:tc>
          <w:tcPr>
            <w:tcW w:w="3402" w:type="dxa"/>
          </w:tcPr>
          <w:p w:rsidR="00200382" w:rsidRPr="001871D0" w:rsidRDefault="00200382" w:rsidP="001871D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1871D0">
              <w:rPr>
                <w:rFonts w:ascii="Arial" w:hAnsi="Arial" w:cs="Arial"/>
                <w:sz w:val="22"/>
                <w:szCs w:val="22"/>
              </w:rPr>
              <w:t>Body and spatial awareness</w:t>
            </w:r>
          </w:p>
        </w:tc>
        <w:tc>
          <w:tcPr>
            <w:tcW w:w="9715" w:type="dxa"/>
          </w:tcPr>
          <w:p w:rsidR="00200382" w:rsidRPr="00200382" w:rsidRDefault="00200382" w:rsidP="001871D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1871D0">
              <w:rPr>
                <w:rFonts w:ascii="Arial" w:hAnsi="Arial" w:cs="Arial"/>
                <w:sz w:val="22"/>
                <w:szCs w:val="22"/>
              </w:rPr>
              <w:t>Opportunity to play outside, to make dens</w:t>
            </w:r>
            <w:r>
              <w:rPr>
                <w:rFonts w:ascii="Arial" w:hAnsi="Arial" w:cs="Arial"/>
                <w:sz w:val="22"/>
                <w:szCs w:val="22"/>
              </w:rPr>
              <w:t>, climb in and out of different size spaces,</w:t>
            </w:r>
            <w:r w:rsidRPr="001871D0">
              <w:rPr>
                <w:rFonts w:ascii="Arial" w:hAnsi="Arial" w:cs="Arial"/>
                <w:sz w:val="22"/>
                <w:szCs w:val="22"/>
              </w:rPr>
              <w:t xml:space="preserve"> climb trees and play hide and seek</w:t>
            </w:r>
          </w:p>
        </w:tc>
      </w:tr>
      <w:tr w:rsidR="00200382" w:rsidRPr="00CF4F1A" w:rsidTr="009110C7">
        <w:trPr>
          <w:trHeight w:val="1301"/>
        </w:trPr>
        <w:tc>
          <w:tcPr>
            <w:tcW w:w="2235" w:type="dxa"/>
            <w:vMerge/>
          </w:tcPr>
          <w:p w:rsidR="00200382" w:rsidRDefault="00200382" w:rsidP="00CF4F1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200382" w:rsidRPr="001871D0" w:rsidRDefault="00200382" w:rsidP="009110C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1871D0">
              <w:rPr>
                <w:rFonts w:ascii="Arial" w:hAnsi="Arial" w:cs="Arial"/>
                <w:sz w:val="22"/>
                <w:szCs w:val="22"/>
              </w:rPr>
              <w:t>Lateral and bilateral  co-ordination</w:t>
            </w:r>
            <w:r w:rsidR="009110C7">
              <w:rPr>
                <w:rFonts w:ascii="Arial" w:hAnsi="Arial" w:cs="Arial"/>
                <w:sz w:val="22"/>
                <w:szCs w:val="22"/>
              </w:rPr>
              <w:t>;</w:t>
            </w:r>
            <w:r w:rsidRPr="00187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10C7">
              <w:rPr>
                <w:rFonts w:ascii="Arial" w:hAnsi="Arial" w:cs="Arial"/>
                <w:sz w:val="22"/>
                <w:szCs w:val="22"/>
              </w:rPr>
              <w:t>using</w:t>
            </w:r>
            <w:r w:rsidRPr="001871D0">
              <w:rPr>
                <w:rFonts w:ascii="Arial" w:hAnsi="Arial" w:cs="Arial"/>
                <w:sz w:val="22"/>
                <w:szCs w:val="22"/>
              </w:rPr>
              <w:t xml:space="preserve"> two hands together effectively, one to hold </w:t>
            </w:r>
            <w:r w:rsidR="009110C7">
              <w:rPr>
                <w:rFonts w:ascii="Arial" w:hAnsi="Arial" w:cs="Arial"/>
                <w:sz w:val="22"/>
                <w:szCs w:val="22"/>
              </w:rPr>
              <w:t xml:space="preserve">pencil and the other to </w:t>
            </w:r>
            <w:proofErr w:type="spellStart"/>
            <w:r w:rsidR="009110C7">
              <w:rPr>
                <w:rFonts w:ascii="Arial" w:hAnsi="Arial" w:cs="Arial"/>
                <w:sz w:val="22"/>
                <w:szCs w:val="22"/>
              </w:rPr>
              <w:t>stabilis</w:t>
            </w:r>
            <w:r w:rsidRPr="001871D0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Pr="001871D0">
              <w:rPr>
                <w:rFonts w:ascii="Arial" w:hAnsi="Arial" w:cs="Arial"/>
                <w:sz w:val="22"/>
                <w:szCs w:val="22"/>
              </w:rPr>
              <w:t xml:space="preserve"> the page</w:t>
            </w:r>
          </w:p>
        </w:tc>
        <w:tc>
          <w:tcPr>
            <w:tcW w:w="9715" w:type="dxa"/>
          </w:tcPr>
          <w:p w:rsidR="00200382" w:rsidRPr="009110C7" w:rsidRDefault="00200382" w:rsidP="009110C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Opportunity to use one hand and two hands to complete tasks such as </w:t>
            </w:r>
            <w:r w:rsidR="009110C7">
              <w:rPr>
                <w:rFonts w:ascii="Arial" w:hAnsi="Arial" w:cs="Arial"/>
                <w:sz w:val="22"/>
                <w:szCs w:val="22"/>
              </w:rPr>
              <w:t>building with construction toys</w:t>
            </w:r>
            <w:r w:rsidRPr="009110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00382" w:rsidRDefault="00200382" w:rsidP="001871D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Using scissors and </w:t>
            </w:r>
            <w:r w:rsidR="009110C7">
              <w:rPr>
                <w:rFonts w:ascii="Arial" w:hAnsi="Arial" w:cs="Arial"/>
                <w:sz w:val="22"/>
                <w:szCs w:val="22"/>
              </w:rPr>
              <w:t xml:space="preserve">painting </w:t>
            </w:r>
            <w:r>
              <w:rPr>
                <w:rFonts w:ascii="Arial" w:hAnsi="Arial" w:cs="Arial"/>
                <w:sz w:val="22"/>
                <w:szCs w:val="22"/>
              </w:rPr>
              <w:t>using rollers</w:t>
            </w:r>
          </w:p>
          <w:p w:rsidR="00200382" w:rsidRDefault="00200382" w:rsidP="001871D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Large loose part play</w:t>
            </w:r>
          </w:p>
          <w:p w:rsidR="00200382" w:rsidRPr="009110C7" w:rsidRDefault="009110C7" w:rsidP="0020038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Climbing </w:t>
            </w:r>
          </w:p>
        </w:tc>
      </w:tr>
      <w:tr w:rsidR="00200382" w:rsidRPr="00CF4F1A" w:rsidTr="00200382">
        <w:trPr>
          <w:trHeight w:val="1500"/>
        </w:trPr>
        <w:tc>
          <w:tcPr>
            <w:tcW w:w="2235" w:type="dxa"/>
            <w:vMerge/>
          </w:tcPr>
          <w:p w:rsidR="00200382" w:rsidRDefault="00200382" w:rsidP="00CF4F1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200382" w:rsidRPr="001871D0" w:rsidRDefault="00200382" w:rsidP="001871D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1871D0">
              <w:rPr>
                <w:rFonts w:ascii="Arial" w:hAnsi="Arial" w:cs="Arial"/>
                <w:sz w:val="22"/>
                <w:szCs w:val="22"/>
              </w:rPr>
              <w:t>Visual perception, visual motor integration and form and space perception which are needed to recognize letters/ words/ and position words on paper</w:t>
            </w:r>
          </w:p>
        </w:tc>
        <w:tc>
          <w:tcPr>
            <w:tcW w:w="9715" w:type="dxa"/>
          </w:tcPr>
          <w:p w:rsidR="00200382" w:rsidRDefault="00200382" w:rsidP="001871D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Playing outside and having opportunity to strengthen the use of the eyes by looking and focusing on things at different distances. </w:t>
            </w:r>
          </w:p>
          <w:p w:rsidR="00200382" w:rsidRDefault="00200382" w:rsidP="001871D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 with squirt guns to hit a balloon target.</w:t>
            </w:r>
          </w:p>
          <w:p w:rsidR="00200382" w:rsidRDefault="00200382" w:rsidP="001871D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Bats and balls/ bean bag in the bucket/ skittles</w:t>
            </w:r>
          </w:p>
          <w:p w:rsidR="00200382" w:rsidRDefault="00200382" w:rsidP="001871D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Eye spy games in the environment and in books</w:t>
            </w:r>
          </w:p>
          <w:p w:rsidR="00200382" w:rsidRPr="009E4E01" w:rsidRDefault="009E4E01" w:rsidP="009E4E0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Movements to support vestibular such as spinning, sliding, rolling, up and down movements; such as see-saw and trampoline</w:t>
            </w:r>
          </w:p>
        </w:tc>
      </w:tr>
      <w:tr w:rsidR="00200382" w:rsidRPr="00CF4F1A" w:rsidTr="00200382">
        <w:trPr>
          <w:trHeight w:val="1020"/>
        </w:trPr>
        <w:tc>
          <w:tcPr>
            <w:tcW w:w="2235" w:type="dxa"/>
            <w:vMerge/>
          </w:tcPr>
          <w:p w:rsidR="00200382" w:rsidRDefault="00200382" w:rsidP="00CF4F1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200382" w:rsidRPr="001871D0" w:rsidRDefault="00200382" w:rsidP="001871D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1871D0">
              <w:rPr>
                <w:rFonts w:ascii="Arial" w:hAnsi="Arial" w:cs="Arial"/>
                <w:sz w:val="22"/>
                <w:szCs w:val="22"/>
              </w:rPr>
              <w:t>Postural stability; without this children may slump at table or keep their head close to their paper or sit on their feet</w:t>
            </w:r>
          </w:p>
        </w:tc>
        <w:tc>
          <w:tcPr>
            <w:tcW w:w="9715" w:type="dxa"/>
          </w:tcPr>
          <w:p w:rsidR="00200382" w:rsidRDefault="00200382" w:rsidP="0034798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Scooter board activities on the tummy</w:t>
            </w:r>
          </w:p>
          <w:p w:rsidR="00200382" w:rsidRDefault="00200382" w:rsidP="0034798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Moving like different animals</w:t>
            </w:r>
            <w:r w:rsidR="009110C7">
              <w:rPr>
                <w:rFonts w:ascii="Arial" w:hAnsi="Arial" w:cs="Arial"/>
                <w:sz w:val="22"/>
                <w:szCs w:val="22"/>
              </w:rPr>
              <w:t>:</w:t>
            </w:r>
            <w:r w:rsidR="008558BA">
              <w:rPr>
                <w:rFonts w:ascii="Arial" w:hAnsi="Arial" w:cs="Arial"/>
                <w:sz w:val="22"/>
                <w:szCs w:val="22"/>
              </w:rPr>
              <w:t xml:space="preserve"> slithering snake, crawling cat, </w:t>
            </w:r>
            <w:r w:rsidR="009110C7">
              <w:rPr>
                <w:rFonts w:ascii="Arial" w:hAnsi="Arial" w:cs="Arial"/>
                <w:sz w:val="22"/>
                <w:szCs w:val="22"/>
              </w:rPr>
              <w:t xml:space="preserve">moving like a </w:t>
            </w:r>
            <w:r w:rsidR="008558BA">
              <w:rPr>
                <w:rFonts w:ascii="Arial" w:hAnsi="Arial" w:cs="Arial"/>
                <w:sz w:val="22"/>
                <w:szCs w:val="22"/>
              </w:rPr>
              <w:t>lizard etc.</w:t>
            </w:r>
          </w:p>
          <w:p w:rsidR="009110C7" w:rsidRDefault="009110C7" w:rsidP="0034798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Climbing</w:t>
            </w:r>
          </w:p>
        </w:tc>
      </w:tr>
      <w:tr w:rsidR="00200382" w:rsidRPr="00CF4F1A" w:rsidTr="00200382">
        <w:trPr>
          <w:trHeight w:val="264"/>
        </w:trPr>
        <w:tc>
          <w:tcPr>
            <w:tcW w:w="2235" w:type="dxa"/>
            <w:vMerge/>
          </w:tcPr>
          <w:p w:rsidR="00200382" w:rsidRDefault="00200382" w:rsidP="00CF4F1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200382" w:rsidRPr="001871D0" w:rsidRDefault="00200382" w:rsidP="0020038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200382">
              <w:rPr>
                <w:rFonts w:ascii="Arial" w:hAnsi="Arial" w:cs="Arial"/>
                <w:sz w:val="22"/>
                <w:szCs w:val="22"/>
              </w:rPr>
              <w:t>Hand-eye coordination</w:t>
            </w:r>
          </w:p>
        </w:tc>
        <w:tc>
          <w:tcPr>
            <w:tcW w:w="9715" w:type="dxa"/>
          </w:tcPr>
          <w:p w:rsidR="00200382" w:rsidRDefault="00200382" w:rsidP="0020038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Puzzles, threading, weaving, wood work bench</w:t>
            </w:r>
          </w:p>
        </w:tc>
      </w:tr>
      <w:tr w:rsidR="00200382" w:rsidRPr="00CF4F1A" w:rsidTr="00200382">
        <w:trPr>
          <w:trHeight w:val="1032"/>
        </w:trPr>
        <w:tc>
          <w:tcPr>
            <w:tcW w:w="2235" w:type="dxa"/>
            <w:vMerge/>
          </w:tcPr>
          <w:p w:rsidR="00200382" w:rsidRDefault="00200382" w:rsidP="00CF4F1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200382" w:rsidRPr="00200382" w:rsidRDefault="00200382" w:rsidP="001871D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Sensory integration including how much strength require to hold the pencil to write (proprioception)</w:t>
            </w:r>
          </w:p>
        </w:tc>
        <w:tc>
          <w:tcPr>
            <w:tcW w:w="9715" w:type="dxa"/>
          </w:tcPr>
          <w:p w:rsidR="00200382" w:rsidRPr="00200382" w:rsidRDefault="00200382" w:rsidP="0020038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Opportunity to lift, pull, push and carry things that cause resistance such as: </w:t>
            </w:r>
          </w:p>
          <w:p w:rsidR="00200382" w:rsidRDefault="00200382" w:rsidP="0034798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Large loose parts  </w:t>
            </w:r>
          </w:p>
          <w:p w:rsidR="00200382" w:rsidRDefault="00200382" w:rsidP="0034798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Wheel barrows</w:t>
            </w:r>
          </w:p>
          <w:p w:rsidR="00200382" w:rsidRDefault="00200382" w:rsidP="0034798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Rolling logs</w:t>
            </w:r>
            <w:r w:rsidR="009110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E4E01" w:rsidRDefault="009E4E01" w:rsidP="0034798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Climbing and hanging</w:t>
            </w:r>
          </w:p>
        </w:tc>
      </w:tr>
      <w:tr w:rsidR="00200382" w:rsidRPr="00CF4F1A" w:rsidTr="009E4E01">
        <w:trPr>
          <w:trHeight w:val="875"/>
        </w:trPr>
        <w:tc>
          <w:tcPr>
            <w:tcW w:w="2235" w:type="dxa"/>
            <w:vMerge/>
          </w:tcPr>
          <w:p w:rsidR="00200382" w:rsidRDefault="00200382" w:rsidP="00CF4F1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200382" w:rsidRDefault="00200382" w:rsidP="004074D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Attention, focus and motivation</w:t>
            </w:r>
          </w:p>
        </w:tc>
        <w:tc>
          <w:tcPr>
            <w:tcW w:w="9715" w:type="dxa"/>
          </w:tcPr>
          <w:p w:rsidR="009E4E01" w:rsidRDefault="00200382" w:rsidP="0034798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Opportunity to move regularly in a range of different ways</w:t>
            </w:r>
          </w:p>
          <w:p w:rsidR="00200382" w:rsidRDefault="009E4E01" w:rsidP="0034798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Heavy work activities (as above)</w:t>
            </w:r>
            <w:r w:rsidR="002003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00382" w:rsidRDefault="005F0A8D" w:rsidP="0020038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200382">
              <w:rPr>
                <w:rFonts w:ascii="Arial" w:hAnsi="Arial" w:cs="Arial"/>
                <w:sz w:val="22"/>
                <w:szCs w:val="22"/>
              </w:rPr>
              <w:t>ames to support attention and concentration such as ‘</w:t>
            </w:r>
            <w:proofErr w:type="spellStart"/>
            <w:r w:rsidR="00200382">
              <w:rPr>
                <w:rFonts w:ascii="Arial" w:hAnsi="Arial" w:cs="Arial"/>
                <w:sz w:val="22"/>
                <w:szCs w:val="22"/>
              </w:rPr>
              <w:t>Kims</w:t>
            </w:r>
            <w:proofErr w:type="spellEnd"/>
            <w:r w:rsidR="00200382">
              <w:rPr>
                <w:rFonts w:ascii="Arial" w:hAnsi="Arial" w:cs="Arial"/>
                <w:sz w:val="22"/>
                <w:szCs w:val="22"/>
              </w:rPr>
              <w:t xml:space="preserve"> Game’ and </w:t>
            </w:r>
            <w:r w:rsidR="009110C7">
              <w:rPr>
                <w:rFonts w:ascii="Arial" w:hAnsi="Arial" w:cs="Arial"/>
                <w:sz w:val="22"/>
                <w:szCs w:val="22"/>
              </w:rPr>
              <w:t xml:space="preserve">memory </w:t>
            </w:r>
            <w:r w:rsidR="00200382">
              <w:rPr>
                <w:rFonts w:ascii="Arial" w:hAnsi="Arial" w:cs="Arial"/>
                <w:sz w:val="22"/>
                <w:szCs w:val="22"/>
              </w:rPr>
              <w:t>games with increasing steps</w:t>
            </w:r>
          </w:p>
          <w:p w:rsidR="005F0A8D" w:rsidRPr="00200382" w:rsidRDefault="005F0A8D" w:rsidP="0020038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writing in lots of fun and engaging ways!</w:t>
            </w:r>
          </w:p>
        </w:tc>
      </w:tr>
    </w:tbl>
    <w:p w:rsidR="00200382" w:rsidRDefault="00200382">
      <w:r>
        <w:br w:type="page"/>
      </w:r>
    </w:p>
    <w:p w:rsidR="00464C05" w:rsidRDefault="00464C05"/>
    <w:p w:rsidR="00464C05" w:rsidRDefault="00464C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3365"/>
        <w:gridCol w:w="9549"/>
      </w:tblGrid>
      <w:tr w:rsidR="009110C7" w:rsidRPr="00CF4F1A" w:rsidTr="00736830">
        <w:tc>
          <w:tcPr>
            <w:tcW w:w="2235" w:type="dxa"/>
          </w:tcPr>
          <w:p w:rsidR="009110C7" w:rsidRPr="00CF4F1A" w:rsidRDefault="009110C7" w:rsidP="007368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4F1A">
              <w:rPr>
                <w:rFonts w:ascii="Arial" w:hAnsi="Arial" w:cs="Arial"/>
                <w:b/>
                <w:sz w:val="24"/>
                <w:szCs w:val="24"/>
              </w:rPr>
              <w:t>Fine motor grip</w:t>
            </w:r>
          </w:p>
        </w:tc>
        <w:tc>
          <w:tcPr>
            <w:tcW w:w="3402" w:type="dxa"/>
          </w:tcPr>
          <w:p w:rsidR="009110C7" w:rsidRPr="00CF4F1A" w:rsidRDefault="009110C7" w:rsidP="007368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Development</w:t>
            </w:r>
          </w:p>
        </w:tc>
        <w:tc>
          <w:tcPr>
            <w:tcW w:w="9715" w:type="dxa"/>
          </w:tcPr>
          <w:p w:rsidR="009110C7" w:rsidRPr="00CF4F1A" w:rsidRDefault="009110C7" w:rsidP="007368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Practical i</w:t>
            </w:r>
            <w:r w:rsidRPr="00CF4F1A">
              <w:rPr>
                <w:rFonts w:ascii="Arial" w:hAnsi="Arial" w:cs="Arial"/>
                <w:b/>
                <w:sz w:val="24"/>
                <w:szCs w:val="24"/>
              </w:rPr>
              <w:t>deas</w:t>
            </w:r>
          </w:p>
        </w:tc>
      </w:tr>
      <w:tr w:rsidR="00CF4F1A" w:rsidRPr="00CF4F1A" w:rsidTr="00CF4F1A">
        <w:tc>
          <w:tcPr>
            <w:tcW w:w="2235" w:type="dxa"/>
          </w:tcPr>
          <w:p w:rsidR="00CF4F1A" w:rsidRDefault="00200382" w:rsidP="00CF4F1A">
            <w:pPr>
              <w:rPr>
                <w:rFonts w:ascii="Arial" w:hAnsi="Arial" w:cs="Arial"/>
                <w:b/>
              </w:rPr>
            </w:pPr>
            <w:r w:rsidRPr="000F6E3E"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579AE55B" wp14:editId="6C5DABCC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269875</wp:posOffset>
                  </wp:positionV>
                  <wp:extent cx="863600" cy="1005840"/>
                  <wp:effectExtent l="0" t="0" r="0" b="3810"/>
                  <wp:wrapNone/>
                  <wp:docPr id="4107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4F1A" w:rsidRPr="000F6E3E">
              <w:rPr>
                <w:rFonts w:ascii="Arial" w:hAnsi="Arial" w:cs="Arial"/>
                <w:b/>
              </w:rPr>
              <w:t>Palmer supinate grasp</w:t>
            </w:r>
          </w:p>
          <w:p w:rsidR="00CF4F1A" w:rsidRDefault="00CF4F1A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  <w:p w:rsidR="00CF4F1A" w:rsidRDefault="00CF4F1A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  <w:p w:rsidR="00CF4F1A" w:rsidRDefault="00CF4F1A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  <w:p w:rsidR="00CF4F1A" w:rsidRDefault="00CF4F1A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  <w:p w:rsidR="00CF4F1A" w:rsidRDefault="00CF4F1A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  <w:p w:rsidR="00CF4F1A" w:rsidRDefault="00CF4F1A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  <w:p w:rsidR="00CF4F1A" w:rsidRPr="00CF4F1A" w:rsidRDefault="00CF4F1A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</w:tc>
        <w:tc>
          <w:tcPr>
            <w:tcW w:w="3402" w:type="dxa"/>
          </w:tcPr>
          <w:p w:rsidR="00CF4F1A" w:rsidRDefault="00CF4F1A" w:rsidP="00CF4F1A">
            <w:pPr>
              <w:ind w:left="206" w:hanging="206"/>
              <w:rPr>
                <w:rFonts w:ascii="Arial" w:hAnsi="Arial" w:cs="Arial"/>
                <w:b/>
                <w:sz w:val="22"/>
                <w:szCs w:val="22"/>
              </w:rPr>
            </w:pPr>
            <w:r w:rsidRPr="009E40D3">
              <w:rPr>
                <w:rFonts w:ascii="Arial" w:hAnsi="Arial" w:cs="Arial"/>
                <w:b/>
                <w:sz w:val="22"/>
                <w:szCs w:val="22"/>
              </w:rPr>
              <w:t>Shoulder pivots:</w:t>
            </w:r>
          </w:p>
          <w:p w:rsidR="005F0A8D" w:rsidRPr="005F0A8D" w:rsidRDefault="005F0A8D" w:rsidP="00CF4F1A">
            <w:pPr>
              <w:ind w:left="206" w:hanging="206"/>
              <w:rPr>
                <w:rFonts w:ascii="Arial" w:hAnsi="Arial" w:cs="Arial"/>
                <w:sz w:val="22"/>
                <w:szCs w:val="22"/>
              </w:rPr>
            </w:pPr>
            <w:r w:rsidRPr="005F0A8D">
              <w:rPr>
                <w:rFonts w:ascii="Arial" w:hAnsi="Arial" w:cs="Arial"/>
                <w:sz w:val="22"/>
                <w:szCs w:val="22"/>
              </w:rPr>
              <w:t>(Movement mainly coming from the shoulder)</w:t>
            </w:r>
          </w:p>
          <w:p w:rsidR="00CF4F1A" w:rsidRPr="009E40D3" w:rsidRDefault="00CF4F1A" w:rsidP="00CF4F1A">
            <w:pPr>
              <w:pStyle w:val="ListParagraph"/>
              <w:numPr>
                <w:ilvl w:val="0"/>
                <w:numId w:val="17"/>
              </w:numPr>
              <w:ind w:left="206" w:hanging="206"/>
              <w:rPr>
                <w:rFonts w:ascii="Arial" w:hAnsi="Arial" w:cs="Arial"/>
                <w:sz w:val="22"/>
                <w:szCs w:val="22"/>
              </w:rPr>
            </w:pPr>
            <w:r w:rsidRPr="009E40D3">
              <w:rPr>
                <w:rFonts w:ascii="Arial" w:hAnsi="Arial" w:cs="Arial"/>
                <w:sz w:val="22"/>
                <w:szCs w:val="22"/>
              </w:rPr>
              <w:t xml:space="preserve">Use of </w:t>
            </w:r>
            <w:r w:rsidR="001215E4" w:rsidRPr="009E40D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9E40D3">
              <w:rPr>
                <w:rFonts w:ascii="Arial" w:hAnsi="Arial" w:cs="Arial"/>
                <w:sz w:val="22"/>
                <w:szCs w:val="22"/>
              </w:rPr>
              <w:t xml:space="preserve">whole arm; the movement is </w:t>
            </w:r>
            <w:r w:rsidR="001215E4" w:rsidRPr="009E40D3">
              <w:rPr>
                <w:rFonts w:ascii="Arial" w:hAnsi="Arial" w:cs="Arial"/>
                <w:sz w:val="22"/>
                <w:szCs w:val="22"/>
              </w:rPr>
              <w:t>from the shoulder.</w:t>
            </w:r>
          </w:p>
          <w:p w:rsidR="00CF4F1A" w:rsidRPr="009E40D3" w:rsidRDefault="00CF4F1A" w:rsidP="00CF4F1A">
            <w:pPr>
              <w:pStyle w:val="ListParagraph"/>
              <w:numPr>
                <w:ilvl w:val="0"/>
                <w:numId w:val="17"/>
              </w:numPr>
              <w:ind w:left="206" w:hanging="206"/>
              <w:rPr>
                <w:rFonts w:ascii="Arial" w:hAnsi="Arial" w:cs="Arial"/>
                <w:sz w:val="22"/>
                <w:szCs w:val="22"/>
              </w:rPr>
            </w:pPr>
            <w:r w:rsidRPr="009E40D3">
              <w:rPr>
                <w:rFonts w:ascii="Arial" w:hAnsi="Arial" w:cs="Arial"/>
                <w:sz w:val="22"/>
                <w:szCs w:val="22"/>
              </w:rPr>
              <w:t>As child’s arm movements develop</w:t>
            </w:r>
            <w:r w:rsidR="001215E4" w:rsidRPr="009E40D3">
              <w:rPr>
                <w:rFonts w:ascii="Arial" w:hAnsi="Arial" w:cs="Arial"/>
                <w:sz w:val="22"/>
                <w:szCs w:val="22"/>
              </w:rPr>
              <w:t>,</w:t>
            </w:r>
            <w:r w:rsidRPr="009E40D3">
              <w:rPr>
                <w:rFonts w:ascii="Arial" w:hAnsi="Arial" w:cs="Arial"/>
                <w:sz w:val="22"/>
                <w:szCs w:val="22"/>
              </w:rPr>
              <w:t xml:space="preserve"> they gain more movement in their elbow piv</w:t>
            </w:r>
            <w:r w:rsidR="00E26947" w:rsidRPr="009E40D3">
              <w:rPr>
                <w:rFonts w:ascii="Arial" w:hAnsi="Arial" w:cs="Arial"/>
                <w:sz w:val="22"/>
                <w:szCs w:val="22"/>
              </w:rPr>
              <w:t>ot and the shoulder moves less</w:t>
            </w:r>
            <w:r w:rsidRPr="009E40D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CF4F1A" w:rsidRPr="009E40D3" w:rsidRDefault="00CF4F1A" w:rsidP="00CF4F1A">
            <w:pPr>
              <w:rPr>
                <w:rFonts w:ascii="Arial" w:eastAsia="Times New Roman" w:hAnsi="Arial" w:cs="Arial"/>
                <w:b/>
                <w:bCs/>
                <w:color w:val="66B000"/>
                <w:sz w:val="22"/>
                <w:szCs w:val="22"/>
              </w:rPr>
            </w:pPr>
          </w:p>
        </w:tc>
        <w:tc>
          <w:tcPr>
            <w:tcW w:w="9715" w:type="dxa"/>
          </w:tcPr>
          <w:p w:rsidR="00200382" w:rsidRDefault="00200382" w:rsidP="00CF4F1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Continue with ideas above as appropriate.</w:t>
            </w:r>
          </w:p>
          <w:p w:rsidR="00CF4F1A" w:rsidRPr="009E40D3" w:rsidRDefault="00CF4F1A" w:rsidP="00CF4F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40D3">
              <w:rPr>
                <w:rFonts w:ascii="Arial" w:hAnsi="Arial" w:cs="Arial"/>
                <w:b/>
                <w:sz w:val="22"/>
                <w:szCs w:val="22"/>
              </w:rPr>
              <w:t>Shoulder pivot:</w:t>
            </w:r>
          </w:p>
          <w:p w:rsidR="00CF4F1A" w:rsidRPr="009E40D3" w:rsidRDefault="00CF4F1A" w:rsidP="00CF4F1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E40D3">
              <w:rPr>
                <w:rFonts w:ascii="Arial" w:hAnsi="Arial" w:cs="Arial"/>
                <w:sz w:val="22"/>
                <w:szCs w:val="22"/>
              </w:rPr>
              <w:t>Use paint rollers on a wall, moving up and down and side to side</w:t>
            </w:r>
          </w:p>
          <w:p w:rsidR="00CF4F1A" w:rsidRPr="009E40D3" w:rsidRDefault="00CF4F1A" w:rsidP="00CF4F1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E40D3">
              <w:rPr>
                <w:rFonts w:ascii="Arial" w:hAnsi="Arial" w:cs="Arial"/>
                <w:sz w:val="22"/>
                <w:szCs w:val="22"/>
              </w:rPr>
              <w:t>Crawling through tunnels</w:t>
            </w:r>
          </w:p>
          <w:p w:rsidR="00CF4F1A" w:rsidRPr="009E40D3" w:rsidRDefault="00CF4F1A" w:rsidP="00CF4F1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E40D3">
              <w:rPr>
                <w:rFonts w:ascii="Arial" w:hAnsi="Arial" w:cs="Arial"/>
                <w:sz w:val="22"/>
                <w:szCs w:val="22"/>
              </w:rPr>
              <w:t>Flying a kite</w:t>
            </w:r>
          </w:p>
          <w:p w:rsidR="00CF4F1A" w:rsidRPr="009E40D3" w:rsidRDefault="00CF4F1A" w:rsidP="00CF4F1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E40D3">
              <w:rPr>
                <w:rFonts w:ascii="Arial" w:hAnsi="Arial" w:cs="Arial"/>
                <w:sz w:val="22"/>
                <w:szCs w:val="22"/>
              </w:rPr>
              <w:t>Sweeping or cleaning with brooms/mops</w:t>
            </w:r>
          </w:p>
          <w:p w:rsidR="00CF4F1A" w:rsidRPr="009E40D3" w:rsidRDefault="00CF4F1A" w:rsidP="00CF4F1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E40D3">
              <w:rPr>
                <w:rFonts w:ascii="Arial" w:hAnsi="Arial" w:cs="Arial"/>
                <w:sz w:val="22"/>
                <w:szCs w:val="22"/>
              </w:rPr>
              <w:t>Digging with long handled spades</w:t>
            </w:r>
          </w:p>
          <w:p w:rsidR="00CF4F1A" w:rsidRPr="009E40D3" w:rsidRDefault="00CF4F1A" w:rsidP="00CF4F1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E40D3">
              <w:rPr>
                <w:rFonts w:ascii="Arial" w:hAnsi="Arial" w:cs="Arial"/>
                <w:sz w:val="22"/>
                <w:szCs w:val="22"/>
              </w:rPr>
              <w:t xml:space="preserve">Climbing and pulling up on climbing frame </w:t>
            </w:r>
          </w:p>
          <w:p w:rsidR="00CF4F1A" w:rsidRPr="009E40D3" w:rsidRDefault="00CF4F1A" w:rsidP="00CF4F1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E40D3">
              <w:rPr>
                <w:rFonts w:ascii="Arial" w:hAnsi="Arial" w:cs="Arial"/>
                <w:sz w:val="22"/>
                <w:szCs w:val="22"/>
              </w:rPr>
              <w:t>Lifting large wooden blocks</w:t>
            </w:r>
          </w:p>
          <w:p w:rsidR="00CF4F1A" w:rsidRPr="009E40D3" w:rsidRDefault="00CF4F1A" w:rsidP="00CF4F1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E40D3">
              <w:rPr>
                <w:rFonts w:ascii="Arial" w:hAnsi="Arial" w:cs="Arial"/>
                <w:sz w:val="22"/>
                <w:szCs w:val="22"/>
              </w:rPr>
              <w:t>Pull along toys</w:t>
            </w:r>
          </w:p>
          <w:p w:rsidR="00CF4F1A" w:rsidRPr="009E40D3" w:rsidRDefault="00CF4F1A" w:rsidP="00CF4F1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E40D3">
              <w:rPr>
                <w:rFonts w:ascii="Arial" w:hAnsi="Arial" w:cs="Arial"/>
                <w:iCs/>
                <w:sz w:val="22"/>
                <w:szCs w:val="22"/>
              </w:rPr>
              <w:t>Steering ride on bikes and vehicles</w:t>
            </w:r>
          </w:p>
          <w:p w:rsidR="001215E4" w:rsidRPr="009E40D3" w:rsidRDefault="001215E4" w:rsidP="001215E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F1A" w:rsidRPr="00CF4F1A" w:rsidTr="00CF4F1A">
        <w:tc>
          <w:tcPr>
            <w:tcW w:w="2235" w:type="dxa"/>
          </w:tcPr>
          <w:p w:rsidR="00CF4F1A" w:rsidRPr="00D14095" w:rsidRDefault="00CF4F1A" w:rsidP="00CF4F1A">
            <w:pPr>
              <w:rPr>
                <w:rFonts w:ascii="Arial" w:hAnsi="Arial" w:cs="Arial"/>
                <w:b/>
              </w:rPr>
            </w:pPr>
            <w:r w:rsidRPr="00D14095">
              <w:rPr>
                <w:rFonts w:ascii="Arial" w:hAnsi="Arial" w:cs="Arial"/>
                <w:b/>
              </w:rPr>
              <w:t>Digital pronate grasp</w:t>
            </w:r>
          </w:p>
          <w:p w:rsidR="00CF4F1A" w:rsidRDefault="00CF4F1A" w:rsidP="00CF4F1A">
            <w:pPr>
              <w:rPr>
                <w:rFonts w:ascii="Arial" w:hAnsi="Arial" w:cs="Arial"/>
              </w:rPr>
            </w:pPr>
            <w:r w:rsidRPr="000F6E3E"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51EF3583" wp14:editId="60E4C2A5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80010</wp:posOffset>
                  </wp:positionV>
                  <wp:extent cx="609600" cy="985520"/>
                  <wp:effectExtent l="0" t="0" r="0" b="5080"/>
                  <wp:wrapNone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4F1A" w:rsidRDefault="00CF4F1A" w:rsidP="00CF4F1A">
            <w:pPr>
              <w:rPr>
                <w:rFonts w:ascii="Arial" w:hAnsi="Arial" w:cs="Arial"/>
              </w:rPr>
            </w:pPr>
          </w:p>
          <w:p w:rsidR="00CF4F1A" w:rsidRDefault="00CF4F1A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  <w:p w:rsidR="00CF4F1A" w:rsidRDefault="00CF4F1A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  <w:p w:rsidR="00CF4F1A" w:rsidRDefault="00CF4F1A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  <w:p w:rsidR="00CF4F1A" w:rsidRDefault="00CF4F1A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  <w:p w:rsidR="00CF4F1A" w:rsidRPr="00CF4F1A" w:rsidRDefault="00CF4F1A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</w:tc>
        <w:tc>
          <w:tcPr>
            <w:tcW w:w="3402" w:type="dxa"/>
          </w:tcPr>
          <w:p w:rsidR="00CF4F1A" w:rsidRDefault="00CF4F1A" w:rsidP="00CF4F1A">
            <w:pPr>
              <w:ind w:left="206" w:hanging="206"/>
              <w:rPr>
                <w:rFonts w:ascii="Arial" w:hAnsi="Arial" w:cs="Arial"/>
                <w:b/>
                <w:sz w:val="22"/>
                <w:szCs w:val="22"/>
              </w:rPr>
            </w:pPr>
            <w:r w:rsidRPr="009E40D3">
              <w:rPr>
                <w:rFonts w:ascii="Arial" w:hAnsi="Arial" w:cs="Arial"/>
                <w:b/>
                <w:sz w:val="22"/>
                <w:szCs w:val="22"/>
              </w:rPr>
              <w:t>Elbow pivots:</w:t>
            </w:r>
          </w:p>
          <w:p w:rsidR="005F0A8D" w:rsidRPr="005F0A8D" w:rsidRDefault="005F0A8D" w:rsidP="00CF4F1A">
            <w:pPr>
              <w:ind w:left="206" w:hanging="206"/>
              <w:rPr>
                <w:rFonts w:ascii="Arial" w:hAnsi="Arial" w:cs="Arial"/>
                <w:sz w:val="22"/>
                <w:szCs w:val="22"/>
              </w:rPr>
            </w:pPr>
            <w:r w:rsidRPr="005F0A8D">
              <w:rPr>
                <w:rFonts w:ascii="Arial" w:hAnsi="Arial" w:cs="Arial"/>
                <w:sz w:val="22"/>
                <w:szCs w:val="22"/>
              </w:rPr>
              <w:t>(Movement mainly coming from the shoulder and elbow)</w:t>
            </w:r>
          </w:p>
          <w:p w:rsidR="00CF4F1A" w:rsidRPr="009E40D3" w:rsidRDefault="00CF4F1A" w:rsidP="00CF4F1A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ascii="Arial" w:hAnsi="Arial" w:cs="Arial"/>
                <w:sz w:val="22"/>
                <w:szCs w:val="22"/>
              </w:rPr>
            </w:pPr>
            <w:r w:rsidRPr="009E40D3">
              <w:rPr>
                <w:rFonts w:ascii="Arial" w:hAnsi="Arial" w:cs="Arial"/>
                <w:sz w:val="22"/>
                <w:szCs w:val="22"/>
              </w:rPr>
              <w:t>Elbow bends allowing for larger range of movements but shoulder still drives movement of the arm back and forwards.</w:t>
            </w:r>
          </w:p>
          <w:p w:rsidR="00CF4F1A" w:rsidRPr="009E40D3" w:rsidRDefault="00CF4F1A" w:rsidP="001215E4">
            <w:pPr>
              <w:pStyle w:val="ListParagraph"/>
              <w:numPr>
                <w:ilvl w:val="0"/>
                <w:numId w:val="19"/>
              </w:numPr>
              <w:ind w:left="175" w:right="-108" w:hanging="175"/>
              <w:rPr>
                <w:rFonts w:ascii="Arial" w:hAnsi="Arial" w:cs="Arial"/>
                <w:sz w:val="22"/>
                <w:szCs w:val="22"/>
              </w:rPr>
            </w:pPr>
            <w:r w:rsidRPr="009E40D3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1215E4" w:rsidRPr="009E40D3">
              <w:rPr>
                <w:rFonts w:ascii="Arial" w:hAnsi="Arial" w:cs="Arial"/>
                <w:sz w:val="22"/>
                <w:szCs w:val="22"/>
              </w:rPr>
              <w:t xml:space="preserve">the elbow </w:t>
            </w:r>
            <w:r w:rsidRPr="009E40D3">
              <w:rPr>
                <w:rFonts w:ascii="Arial" w:hAnsi="Arial" w:cs="Arial"/>
                <w:sz w:val="22"/>
                <w:szCs w:val="22"/>
              </w:rPr>
              <w:t>pivot develops</w:t>
            </w:r>
            <w:r w:rsidR="001215E4" w:rsidRPr="009E40D3">
              <w:rPr>
                <w:rFonts w:ascii="Arial" w:hAnsi="Arial" w:cs="Arial"/>
                <w:sz w:val="22"/>
                <w:szCs w:val="22"/>
              </w:rPr>
              <w:t>, the</w:t>
            </w:r>
            <w:r w:rsidRPr="009E40D3">
              <w:rPr>
                <w:rFonts w:ascii="Arial" w:hAnsi="Arial" w:cs="Arial"/>
                <w:sz w:val="22"/>
                <w:szCs w:val="22"/>
              </w:rPr>
              <w:t xml:space="preserve"> child can use </w:t>
            </w:r>
            <w:r w:rsidR="001215E4" w:rsidRPr="009E40D3"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 w:rsidRPr="009E40D3">
              <w:rPr>
                <w:rFonts w:ascii="Arial" w:hAnsi="Arial" w:cs="Arial"/>
                <w:sz w:val="22"/>
                <w:szCs w:val="22"/>
              </w:rPr>
              <w:t xml:space="preserve">muscles in </w:t>
            </w:r>
            <w:r w:rsidR="001215E4" w:rsidRPr="009E40D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9E40D3">
              <w:rPr>
                <w:rFonts w:ascii="Arial" w:hAnsi="Arial" w:cs="Arial"/>
                <w:sz w:val="22"/>
                <w:szCs w:val="22"/>
              </w:rPr>
              <w:t>upper and lower arms to swing in and out from the</w:t>
            </w:r>
            <w:r w:rsidR="009F4715" w:rsidRPr="009E40D3">
              <w:rPr>
                <w:rFonts w:ascii="Arial" w:hAnsi="Arial" w:cs="Arial"/>
                <w:sz w:val="22"/>
                <w:szCs w:val="22"/>
              </w:rPr>
              <w:t xml:space="preserve">ir body in a semi-circle action </w:t>
            </w:r>
          </w:p>
          <w:p w:rsidR="00CF4F1A" w:rsidRPr="009E40D3" w:rsidRDefault="00CF4F1A" w:rsidP="001215E4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ascii="Arial" w:hAnsi="Arial" w:cs="Arial"/>
                <w:sz w:val="22"/>
                <w:szCs w:val="22"/>
              </w:rPr>
            </w:pPr>
            <w:r w:rsidRPr="009E40D3">
              <w:rPr>
                <w:rFonts w:ascii="Arial" w:hAnsi="Arial" w:cs="Arial"/>
                <w:sz w:val="22"/>
                <w:szCs w:val="22"/>
              </w:rPr>
              <w:t>To fully develop elbow pivot children need to complete push/ pull circular movements</w:t>
            </w:r>
            <w:r w:rsidR="009F4715" w:rsidRPr="009E40D3">
              <w:rPr>
                <w:rFonts w:ascii="Arial" w:hAnsi="Arial" w:cs="Arial"/>
                <w:sz w:val="22"/>
                <w:szCs w:val="22"/>
              </w:rPr>
              <w:t>- like mixing cake mixture or winding a hand whisk</w:t>
            </w:r>
          </w:p>
        </w:tc>
        <w:tc>
          <w:tcPr>
            <w:tcW w:w="9715" w:type="dxa"/>
          </w:tcPr>
          <w:p w:rsidR="00A61CA5" w:rsidRPr="00A61CA5" w:rsidRDefault="00A61CA5" w:rsidP="001215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Shoulder pivot: </w:t>
            </w:r>
            <w:r>
              <w:rPr>
                <w:rFonts w:ascii="Arial" w:hAnsi="Arial" w:cs="Arial"/>
                <w:sz w:val="22"/>
                <w:szCs w:val="22"/>
              </w:rPr>
              <w:t>Children may still require the physical skills above. Look to see how children are using their arms during play and mark making.</w:t>
            </w:r>
          </w:p>
          <w:p w:rsidR="001215E4" w:rsidRPr="009E40D3" w:rsidRDefault="00A61CA5" w:rsidP="001215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Ideas to support e</w:t>
            </w:r>
            <w:r w:rsidR="001215E4" w:rsidRPr="009E40D3">
              <w:rPr>
                <w:rFonts w:ascii="Arial" w:hAnsi="Arial" w:cs="Arial"/>
                <w:b/>
                <w:sz w:val="22"/>
                <w:szCs w:val="22"/>
              </w:rPr>
              <w:t>lbow pivot:</w:t>
            </w:r>
          </w:p>
          <w:p w:rsidR="001215E4" w:rsidRPr="009E40D3" w:rsidRDefault="001215E4" w:rsidP="001215E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9E40D3">
              <w:rPr>
                <w:rFonts w:ascii="Arial" w:hAnsi="Arial" w:cs="Arial"/>
                <w:sz w:val="22"/>
                <w:szCs w:val="22"/>
              </w:rPr>
              <w:t>Using handled winding whisk</w:t>
            </w:r>
          </w:p>
          <w:p w:rsidR="001215E4" w:rsidRPr="009E40D3" w:rsidRDefault="001215E4" w:rsidP="001215E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9E40D3">
              <w:rPr>
                <w:rFonts w:ascii="Arial" w:hAnsi="Arial" w:cs="Arial"/>
                <w:sz w:val="22"/>
                <w:szCs w:val="22"/>
              </w:rPr>
              <w:t>Washing wall or large vehicles with sponges</w:t>
            </w:r>
          </w:p>
          <w:p w:rsidR="001215E4" w:rsidRPr="009E40D3" w:rsidRDefault="001215E4" w:rsidP="001215E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9E40D3">
              <w:rPr>
                <w:rFonts w:ascii="Arial" w:hAnsi="Arial" w:cs="Arial"/>
                <w:sz w:val="22"/>
                <w:szCs w:val="22"/>
              </w:rPr>
              <w:t>Under arm rolling/ throwing ball</w:t>
            </w:r>
          </w:p>
          <w:p w:rsidR="001215E4" w:rsidRPr="009E40D3" w:rsidRDefault="001215E4" w:rsidP="001215E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9E40D3">
              <w:rPr>
                <w:rFonts w:ascii="Arial" w:hAnsi="Arial" w:cs="Arial"/>
                <w:sz w:val="22"/>
                <w:szCs w:val="22"/>
              </w:rPr>
              <w:t>Weaving with ribbons</w:t>
            </w:r>
          </w:p>
          <w:p w:rsidR="001215E4" w:rsidRPr="009E40D3" w:rsidRDefault="001215E4" w:rsidP="001215E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9E40D3">
              <w:rPr>
                <w:rFonts w:ascii="Arial" w:hAnsi="Arial" w:cs="Arial"/>
                <w:sz w:val="22"/>
                <w:szCs w:val="22"/>
              </w:rPr>
              <w:t>Human w</w:t>
            </w:r>
            <w:r w:rsidR="00AA5049" w:rsidRPr="009E40D3">
              <w:rPr>
                <w:rFonts w:ascii="Arial" w:hAnsi="Arial" w:cs="Arial"/>
                <w:sz w:val="22"/>
                <w:szCs w:val="22"/>
              </w:rPr>
              <w:t>heel barrow racing</w:t>
            </w:r>
          </w:p>
          <w:p w:rsidR="001215E4" w:rsidRPr="009E40D3" w:rsidRDefault="001215E4" w:rsidP="001215E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9E40D3">
              <w:rPr>
                <w:rFonts w:ascii="Arial" w:hAnsi="Arial" w:cs="Arial"/>
                <w:sz w:val="22"/>
                <w:szCs w:val="22"/>
              </w:rPr>
              <w:t>Large loose parts</w:t>
            </w:r>
          </w:p>
          <w:p w:rsidR="001215E4" w:rsidRPr="009E40D3" w:rsidRDefault="001215E4" w:rsidP="001215E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9E40D3">
              <w:rPr>
                <w:rFonts w:ascii="Arial" w:hAnsi="Arial" w:cs="Arial"/>
                <w:sz w:val="22"/>
                <w:szCs w:val="22"/>
              </w:rPr>
              <w:t>Monkey bars</w:t>
            </w:r>
          </w:p>
          <w:p w:rsidR="001215E4" w:rsidRPr="009E40D3" w:rsidRDefault="001215E4" w:rsidP="001215E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9E40D3">
              <w:rPr>
                <w:rFonts w:ascii="Arial" w:hAnsi="Arial" w:cs="Arial"/>
                <w:sz w:val="22"/>
                <w:szCs w:val="22"/>
              </w:rPr>
              <w:t xml:space="preserve">Scooping </w:t>
            </w:r>
          </w:p>
          <w:p w:rsidR="001215E4" w:rsidRPr="009E40D3" w:rsidRDefault="001215E4" w:rsidP="001215E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9E40D3">
              <w:rPr>
                <w:rFonts w:ascii="Arial" w:hAnsi="Arial" w:cs="Arial"/>
                <w:sz w:val="22"/>
                <w:szCs w:val="22"/>
              </w:rPr>
              <w:t>Short handled spades, sand, soil and buckets</w:t>
            </w:r>
          </w:p>
          <w:p w:rsidR="001215E4" w:rsidRPr="009E40D3" w:rsidRDefault="001215E4" w:rsidP="001215E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9E40D3">
              <w:rPr>
                <w:rFonts w:ascii="Arial" w:hAnsi="Arial" w:cs="Arial"/>
                <w:sz w:val="22"/>
                <w:szCs w:val="22"/>
              </w:rPr>
              <w:t>Stirring with large spoon, whisk or spatula – challenge with very sticky mixtures</w:t>
            </w:r>
          </w:p>
          <w:p w:rsidR="00CF4F1A" w:rsidRPr="009E40D3" w:rsidRDefault="001215E4" w:rsidP="001215E4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E40D3">
              <w:rPr>
                <w:rFonts w:ascii="Arial" w:hAnsi="Arial" w:cs="Arial"/>
                <w:sz w:val="22"/>
                <w:szCs w:val="22"/>
              </w:rPr>
              <w:t>Making play dough – kneading the dough</w:t>
            </w:r>
          </w:p>
        </w:tc>
      </w:tr>
    </w:tbl>
    <w:p w:rsidR="00AA5049" w:rsidRDefault="00AA5049"/>
    <w:p w:rsidR="00AA5049" w:rsidRDefault="00AA5049"/>
    <w:p w:rsidR="00AA5049" w:rsidRDefault="00AA5049"/>
    <w:p w:rsidR="00AA5049" w:rsidRDefault="00AA5049"/>
    <w:p w:rsidR="001215E4" w:rsidRDefault="001215E4"/>
    <w:p w:rsidR="00AA5049" w:rsidRDefault="00AA5049"/>
    <w:p w:rsidR="00AA5049" w:rsidRDefault="00AA5049"/>
    <w:p w:rsidR="00AA5049" w:rsidRDefault="00AA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3364"/>
        <w:gridCol w:w="9547"/>
      </w:tblGrid>
      <w:tr w:rsidR="00CF4F1A" w:rsidRPr="00CF4F1A" w:rsidTr="00CF4F1A">
        <w:tc>
          <w:tcPr>
            <w:tcW w:w="2235" w:type="dxa"/>
          </w:tcPr>
          <w:p w:rsidR="001215E4" w:rsidRPr="00BA368E" w:rsidRDefault="001215E4" w:rsidP="001215E4">
            <w:pPr>
              <w:rPr>
                <w:rFonts w:ascii="Arial" w:hAnsi="Arial" w:cs="Arial"/>
                <w:b/>
              </w:rPr>
            </w:pPr>
            <w:r w:rsidRPr="00BA368E">
              <w:rPr>
                <w:rFonts w:ascii="Arial" w:hAnsi="Arial" w:cs="Arial"/>
                <w:b/>
              </w:rPr>
              <w:t>Static tripod grip/ expanded grip</w:t>
            </w:r>
          </w:p>
          <w:p w:rsidR="001215E4" w:rsidRDefault="001215E4" w:rsidP="001215E4">
            <w:pPr>
              <w:rPr>
                <w:rFonts w:ascii="Arial" w:hAnsi="Arial" w:cs="Arial"/>
              </w:rPr>
            </w:pPr>
          </w:p>
          <w:p w:rsidR="001215E4" w:rsidRDefault="001215E4" w:rsidP="001215E4">
            <w:pPr>
              <w:rPr>
                <w:rFonts w:ascii="Arial" w:hAnsi="Arial" w:cs="Arial"/>
              </w:rPr>
            </w:pPr>
            <w:r w:rsidRPr="000F6E3E"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62075D2C" wp14:editId="4F8E4AC8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1905</wp:posOffset>
                  </wp:positionV>
                  <wp:extent cx="1016000" cy="1005840"/>
                  <wp:effectExtent l="0" t="0" r="0" b="381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15E4" w:rsidRDefault="001215E4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  <w:p w:rsidR="001215E4" w:rsidRDefault="001215E4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  <w:p w:rsidR="001215E4" w:rsidRDefault="001215E4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  <w:p w:rsidR="001215E4" w:rsidRDefault="001215E4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  <w:p w:rsidR="001215E4" w:rsidRDefault="001215E4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  <w:p w:rsidR="001215E4" w:rsidRDefault="001215E4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  <w:p w:rsidR="00CF4F1A" w:rsidRPr="00CF4F1A" w:rsidRDefault="00CF4F1A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</w:tc>
        <w:tc>
          <w:tcPr>
            <w:tcW w:w="3402" w:type="dxa"/>
          </w:tcPr>
          <w:p w:rsidR="001215E4" w:rsidRDefault="001215E4" w:rsidP="00121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5D07">
              <w:rPr>
                <w:rFonts w:ascii="Arial" w:hAnsi="Arial" w:cs="Arial"/>
                <w:b/>
                <w:sz w:val="22"/>
                <w:szCs w:val="22"/>
              </w:rPr>
              <w:t>Elbow and wrist pivot:</w:t>
            </w:r>
          </w:p>
          <w:p w:rsidR="004B39D2" w:rsidRPr="004B39D2" w:rsidRDefault="004B39D2" w:rsidP="004B39D2">
            <w:pPr>
              <w:pStyle w:val="ListParagraph"/>
              <w:tabs>
                <w:tab w:val="left" w:pos="175"/>
              </w:tabs>
              <w:ind w:lef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4B39D2">
              <w:rPr>
                <w:rFonts w:ascii="Arial" w:hAnsi="Arial" w:cs="Arial"/>
                <w:sz w:val="22"/>
                <w:szCs w:val="22"/>
              </w:rPr>
              <w:t>Movement driven mainly from the wrist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215E4" w:rsidRPr="00015D07" w:rsidRDefault="001215E4" w:rsidP="001215E4">
            <w:pPr>
              <w:pStyle w:val="ListParagraph"/>
              <w:numPr>
                <w:ilvl w:val="0"/>
                <w:numId w:val="20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015D07">
              <w:rPr>
                <w:rFonts w:ascii="Arial" w:hAnsi="Arial" w:cs="Arial"/>
                <w:sz w:val="22"/>
                <w:szCs w:val="22"/>
              </w:rPr>
              <w:t>Mostly children’s elbows will be off the table, movement takes place from elbow and wrist generally.</w:t>
            </w:r>
          </w:p>
          <w:p w:rsidR="001215E4" w:rsidRPr="00015D07" w:rsidRDefault="001215E4" w:rsidP="001215E4">
            <w:pPr>
              <w:pStyle w:val="ListParagraph"/>
              <w:numPr>
                <w:ilvl w:val="0"/>
                <w:numId w:val="20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015D07">
              <w:rPr>
                <w:rFonts w:ascii="Arial" w:hAnsi="Arial" w:cs="Arial"/>
                <w:sz w:val="22"/>
                <w:szCs w:val="22"/>
              </w:rPr>
              <w:t>It is important at this stage to try and support children to amend their grip to the triangulation grip.</w:t>
            </w:r>
          </w:p>
          <w:p w:rsidR="001215E4" w:rsidRPr="00015D07" w:rsidRDefault="001215E4" w:rsidP="001215E4">
            <w:pPr>
              <w:pStyle w:val="ListParagraph"/>
              <w:numPr>
                <w:ilvl w:val="0"/>
                <w:numId w:val="20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015D07">
              <w:rPr>
                <w:rFonts w:ascii="Arial" w:hAnsi="Arial" w:cs="Arial"/>
                <w:sz w:val="22"/>
                <w:szCs w:val="22"/>
              </w:rPr>
              <w:t xml:space="preserve">If a child begins to write </w:t>
            </w:r>
            <w:proofErr w:type="spellStart"/>
            <w:r w:rsidRPr="00015D07">
              <w:rPr>
                <w:rFonts w:ascii="Arial" w:hAnsi="Arial" w:cs="Arial"/>
                <w:sz w:val="22"/>
                <w:szCs w:val="22"/>
              </w:rPr>
              <w:t>recognisable</w:t>
            </w:r>
            <w:proofErr w:type="spellEnd"/>
            <w:r w:rsidRPr="00015D07">
              <w:rPr>
                <w:rFonts w:ascii="Arial" w:hAnsi="Arial" w:cs="Arial"/>
                <w:sz w:val="22"/>
                <w:szCs w:val="22"/>
              </w:rPr>
              <w:t xml:space="preserve"> letters with this grip or any other unusual grip they will get into bad habits. The more they do it the more they embed the grip.</w:t>
            </w:r>
          </w:p>
          <w:p w:rsidR="00CF4F1A" w:rsidRPr="00015D07" w:rsidRDefault="00CF4F1A" w:rsidP="00CF4F1A">
            <w:pPr>
              <w:rPr>
                <w:rFonts w:ascii="Arial" w:eastAsia="Times New Roman" w:hAnsi="Arial" w:cs="Arial"/>
                <w:b/>
                <w:bCs/>
                <w:color w:val="66B000"/>
                <w:sz w:val="22"/>
                <w:szCs w:val="22"/>
              </w:rPr>
            </w:pPr>
          </w:p>
          <w:p w:rsidR="00015D07" w:rsidRPr="00015D07" w:rsidRDefault="00015D07" w:rsidP="00CF4F1A">
            <w:pPr>
              <w:rPr>
                <w:rFonts w:ascii="Arial" w:eastAsia="Times New Roman" w:hAnsi="Arial" w:cs="Arial"/>
                <w:b/>
                <w:bCs/>
                <w:color w:val="66B000"/>
                <w:sz w:val="22"/>
                <w:szCs w:val="22"/>
              </w:rPr>
            </w:pPr>
          </w:p>
        </w:tc>
        <w:tc>
          <w:tcPr>
            <w:tcW w:w="9715" w:type="dxa"/>
          </w:tcPr>
          <w:p w:rsidR="00AA5049" w:rsidRPr="00015D07" w:rsidRDefault="00A61CA5" w:rsidP="00AA50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Shoulder and e</w:t>
            </w:r>
            <w:r w:rsidR="00AA5049" w:rsidRPr="00015D07">
              <w:rPr>
                <w:rFonts w:ascii="Arial" w:hAnsi="Arial" w:cs="Arial"/>
                <w:b/>
                <w:sz w:val="22"/>
                <w:szCs w:val="22"/>
              </w:rPr>
              <w:t>lbow pivot:</w:t>
            </w:r>
          </w:p>
          <w:p w:rsidR="00A61CA5" w:rsidRPr="00A61CA5" w:rsidRDefault="00A61CA5" w:rsidP="00A61CA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61CA5">
              <w:rPr>
                <w:rFonts w:ascii="Arial" w:hAnsi="Arial" w:cs="Arial"/>
                <w:sz w:val="22"/>
                <w:szCs w:val="22"/>
              </w:rPr>
              <w:t>Children may still require the physical skills above. Look to see how children are using their arms during play</w:t>
            </w:r>
            <w:r>
              <w:rPr>
                <w:rFonts w:ascii="Arial" w:hAnsi="Arial" w:cs="Arial"/>
                <w:sz w:val="22"/>
                <w:szCs w:val="22"/>
              </w:rPr>
              <w:t xml:space="preserve"> and mark making</w:t>
            </w:r>
            <w:r w:rsidRPr="00A61CA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A5049" w:rsidRPr="00A61CA5" w:rsidRDefault="00AA5049" w:rsidP="00A61C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1CA5">
              <w:rPr>
                <w:rFonts w:ascii="Arial" w:hAnsi="Arial" w:cs="Arial"/>
                <w:b/>
                <w:sz w:val="22"/>
                <w:szCs w:val="22"/>
              </w:rPr>
              <w:t>Wrist Pivot:</w:t>
            </w:r>
          </w:p>
          <w:p w:rsidR="00AA5049" w:rsidRPr="00015D07" w:rsidRDefault="00AA5049" w:rsidP="00AA5049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015D07">
              <w:rPr>
                <w:rFonts w:ascii="Arial" w:hAnsi="Arial" w:cs="Arial"/>
                <w:sz w:val="22"/>
                <w:szCs w:val="22"/>
              </w:rPr>
              <w:t>Pouring with jugs, bottles, scoops and spoons</w:t>
            </w:r>
          </w:p>
          <w:p w:rsidR="00AA5049" w:rsidRPr="00015D07" w:rsidRDefault="00AA5049" w:rsidP="00AA5049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015D07">
              <w:rPr>
                <w:rFonts w:ascii="Arial" w:hAnsi="Arial" w:cs="Arial"/>
                <w:sz w:val="22"/>
                <w:szCs w:val="22"/>
              </w:rPr>
              <w:t>Keys and padlocks</w:t>
            </w:r>
          </w:p>
          <w:p w:rsidR="00AA5049" w:rsidRPr="00015D07" w:rsidRDefault="00AA5049" w:rsidP="00AA5049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015D07">
              <w:rPr>
                <w:rFonts w:ascii="Arial" w:hAnsi="Arial" w:cs="Arial"/>
                <w:sz w:val="22"/>
                <w:szCs w:val="22"/>
              </w:rPr>
              <w:t>Jars with twist lids</w:t>
            </w:r>
          </w:p>
          <w:p w:rsidR="00AA5049" w:rsidRPr="00015D07" w:rsidRDefault="00AA5049" w:rsidP="00AA5049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015D07">
              <w:rPr>
                <w:rFonts w:ascii="Arial" w:hAnsi="Arial" w:cs="Arial"/>
                <w:sz w:val="22"/>
                <w:szCs w:val="22"/>
              </w:rPr>
              <w:t>Threading/ weaving</w:t>
            </w:r>
          </w:p>
          <w:p w:rsidR="00AA5049" w:rsidRPr="00015D07" w:rsidRDefault="00AA5049" w:rsidP="00AA5049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015D07">
              <w:rPr>
                <w:rFonts w:ascii="Arial" w:hAnsi="Arial" w:cs="Arial"/>
                <w:sz w:val="22"/>
                <w:szCs w:val="22"/>
              </w:rPr>
              <w:t>Puzzles/ shape sorters</w:t>
            </w:r>
          </w:p>
          <w:p w:rsidR="00AA5049" w:rsidRPr="00015D07" w:rsidRDefault="00AA5049" w:rsidP="00AA5049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015D07">
              <w:rPr>
                <w:rFonts w:ascii="Arial" w:hAnsi="Arial" w:cs="Arial"/>
                <w:sz w:val="22"/>
                <w:szCs w:val="22"/>
              </w:rPr>
              <w:t>Cutting fruits with a knife</w:t>
            </w:r>
          </w:p>
          <w:p w:rsidR="00AA5049" w:rsidRPr="00015D07" w:rsidRDefault="00AA5049" w:rsidP="00AA5049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015D07">
              <w:rPr>
                <w:rFonts w:ascii="Arial" w:hAnsi="Arial" w:cs="Arial"/>
                <w:sz w:val="22"/>
                <w:szCs w:val="22"/>
              </w:rPr>
              <w:t>Hand puppets</w:t>
            </w:r>
          </w:p>
          <w:p w:rsidR="00AA5049" w:rsidRPr="00015D07" w:rsidRDefault="00AA5049" w:rsidP="00AA5049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5D07">
              <w:rPr>
                <w:rFonts w:ascii="Arial" w:hAnsi="Arial" w:cs="Arial"/>
                <w:sz w:val="22"/>
                <w:szCs w:val="22"/>
              </w:rPr>
              <w:t>Cats</w:t>
            </w:r>
            <w:proofErr w:type="spellEnd"/>
            <w:r w:rsidRPr="00015D07">
              <w:rPr>
                <w:rFonts w:ascii="Arial" w:hAnsi="Arial" w:cs="Arial"/>
                <w:sz w:val="22"/>
                <w:szCs w:val="22"/>
              </w:rPr>
              <w:t xml:space="preserve"> cradle</w:t>
            </w:r>
            <w:r w:rsidR="00C7056A">
              <w:rPr>
                <w:rFonts w:ascii="Arial" w:hAnsi="Arial" w:cs="Arial"/>
                <w:sz w:val="22"/>
                <w:szCs w:val="22"/>
              </w:rPr>
              <w:t xml:space="preserve"> games</w:t>
            </w:r>
          </w:p>
          <w:p w:rsidR="00AA5049" w:rsidRPr="00015D07" w:rsidRDefault="00AA5049" w:rsidP="00AA5049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015D07">
              <w:rPr>
                <w:rFonts w:ascii="Arial" w:hAnsi="Arial" w:cs="Arial"/>
                <w:sz w:val="22"/>
                <w:szCs w:val="22"/>
              </w:rPr>
              <w:t>Bottles with twist lids</w:t>
            </w:r>
          </w:p>
          <w:p w:rsidR="00AA5049" w:rsidRPr="00015D07" w:rsidRDefault="00AA5049" w:rsidP="00AA5049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015D07">
              <w:rPr>
                <w:rFonts w:ascii="Arial" w:hAnsi="Arial" w:cs="Arial"/>
                <w:sz w:val="22"/>
                <w:szCs w:val="22"/>
              </w:rPr>
              <w:t>Dab painting</w:t>
            </w:r>
          </w:p>
          <w:p w:rsidR="00AA5049" w:rsidRPr="00015D07" w:rsidRDefault="00AA5049" w:rsidP="00AA5049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015D07">
              <w:rPr>
                <w:rFonts w:ascii="Arial" w:hAnsi="Arial" w:cs="Arial"/>
                <w:sz w:val="22"/>
                <w:szCs w:val="22"/>
              </w:rPr>
              <w:t>Splatter painting</w:t>
            </w:r>
          </w:p>
          <w:p w:rsidR="00AA5049" w:rsidRPr="00015D07" w:rsidRDefault="00AA5049" w:rsidP="00AA5049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015D07">
              <w:rPr>
                <w:rFonts w:ascii="Arial" w:hAnsi="Arial" w:cs="Arial"/>
                <w:sz w:val="22"/>
                <w:szCs w:val="22"/>
              </w:rPr>
              <w:t>Climbing up rope/ climbing frames</w:t>
            </w:r>
          </w:p>
          <w:p w:rsidR="00AA5049" w:rsidRPr="00015D07" w:rsidRDefault="00AA5049" w:rsidP="00AA5049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015D07">
              <w:rPr>
                <w:rFonts w:ascii="Arial" w:hAnsi="Arial" w:cs="Arial"/>
                <w:sz w:val="22"/>
                <w:szCs w:val="22"/>
              </w:rPr>
              <w:t>Human wheel barrow racing</w:t>
            </w:r>
            <w:r w:rsidRPr="00015D07">
              <w:rPr>
                <w:rFonts w:ascii="Arial" w:eastAsia="Times New Roman" w:hAnsi="Arial" w:cs="Arial"/>
                <w:b/>
                <w:bCs/>
                <w:color w:val="66B000"/>
                <w:sz w:val="22"/>
                <w:szCs w:val="22"/>
              </w:rPr>
              <w:tab/>
            </w:r>
          </w:p>
        </w:tc>
      </w:tr>
      <w:tr w:rsidR="00CF4F1A" w:rsidRPr="00CF4F1A" w:rsidTr="00CF4F1A">
        <w:tc>
          <w:tcPr>
            <w:tcW w:w="2235" w:type="dxa"/>
          </w:tcPr>
          <w:p w:rsidR="00AA5049" w:rsidRDefault="00AA5049" w:rsidP="00AA5049">
            <w:pPr>
              <w:rPr>
                <w:rFonts w:ascii="Arial" w:hAnsi="Arial" w:cs="Arial"/>
                <w:b/>
              </w:rPr>
            </w:pPr>
            <w:r w:rsidRPr="003B0FF1">
              <w:rPr>
                <w:rFonts w:ascii="Arial" w:hAnsi="Arial" w:cs="Arial"/>
                <w:b/>
              </w:rPr>
              <w:t>Unusual grip</w:t>
            </w:r>
            <w:r>
              <w:rPr>
                <w:rFonts w:ascii="Arial" w:hAnsi="Arial" w:cs="Arial"/>
                <w:b/>
              </w:rPr>
              <w:t>s</w:t>
            </w:r>
            <w:r w:rsidRPr="003B0FF1">
              <w:rPr>
                <w:rFonts w:ascii="Arial" w:hAnsi="Arial" w:cs="Arial"/>
                <w:b/>
              </w:rPr>
              <w:t>:</w:t>
            </w:r>
          </w:p>
          <w:p w:rsidR="00AA5049" w:rsidRDefault="00015D07" w:rsidP="00AA5049">
            <w:pPr>
              <w:rPr>
                <w:rFonts w:ascii="Arial" w:hAnsi="Arial" w:cs="Arial"/>
                <w:b/>
              </w:rPr>
            </w:pPr>
            <w:r w:rsidRPr="003B0FF1">
              <w:rPr>
                <w:rFonts w:ascii="Arial" w:hAnsi="Arial" w:cs="Arial"/>
                <w:b/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20D7C6C8" wp14:editId="10F19E42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217170</wp:posOffset>
                  </wp:positionV>
                  <wp:extent cx="975360" cy="800100"/>
                  <wp:effectExtent l="0" t="0" r="0" b="0"/>
                  <wp:wrapNone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799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049">
              <w:rPr>
                <w:rFonts w:ascii="Arial" w:hAnsi="Arial" w:cs="Arial"/>
                <w:b/>
              </w:rPr>
              <w:t>Inverted tripod grip</w:t>
            </w:r>
          </w:p>
          <w:p w:rsidR="00CF4F1A" w:rsidRPr="00CF4F1A" w:rsidRDefault="00CF4F1A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</w:tc>
        <w:tc>
          <w:tcPr>
            <w:tcW w:w="3402" w:type="dxa"/>
          </w:tcPr>
          <w:p w:rsidR="00AA5049" w:rsidRPr="00015D07" w:rsidRDefault="00AA5049" w:rsidP="00AA50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5D07">
              <w:rPr>
                <w:rFonts w:ascii="Arial" w:hAnsi="Arial" w:cs="Arial"/>
                <w:b/>
                <w:sz w:val="22"/>
                <w:szCs w:val="22"/>
              </w:rPr>
              <w:t>Unusual grips:</w:t>
            </w:r>
          </w:p>
          <w:p w:rsidR="00CF4F1A" w:rsidRPr="00015D07" w:rsidRDefault="00AA5049" w:rsidP="00CF4F1A">
            <w:pPr>
              <w:pStyle w:val="ListParagraph"/>
              <w:numPr>
                <w:ilvl w:val="0"/>
                <w:numId w:val="21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015D07">
              <w:rPr>
                <w:rFonts w:ascii="Arial" w:hAnsi="Arial" w:cs="Arial"/>
                <w:sz w:val="22"/>
                <w:szCs w:val="22"/>
              </w:rPr>
              <w:t>Unusual pencil grips such as inverted tripod grip usually develop because children have not formed enough dexterity in their final finger joints.</w:t>
            </w:r>
          </w:p>
          <w:p w:rsidR="00015D07" w:rsidRPr="00015D07" w:rsidRDefault="00015D07" w:rsidP="00015D07">
            <w:pPr>
              <w:rPr>
                <w:rFonts w:ascii="Arial" w:hAnsi="Arial" w:cs="Arial"/>
                <w:sz w:val="22"/>
                <w:szCs w:val="22"/>
              </w:rPr>
            </w:pPr>
          </w:p>
          <w:p w:rsidR="00015D07" w:rsidRPr="00015D07" w:rsidRDefault="00015D07" w:rsidP="00015D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15" w:type="dxa"/>
          </w:tcPr>
          <w:p w:rsidR="00CF4F1A" w:rsidRPr="00015D07" w:rsidRDefault="00AA5049" w:rsidP="00CF4F1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15D0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Dexterity in final finger joints:</w:t>
            </w:r>
          </w:p>
          <w:p w:rsidR="00AA5049" w:rsidRPr="00015D07" w:rsidRDefault="009F4715" w:rsidP="009F4715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bCs/>
                <w:color w:val="66B000"/>
                <w:sz w:val="22"/>
                <w:szCs w:val="22"/>
              </w:rPr>
            </w:pPr>
            <w:r w:rsidRPr="00015D07">
              <w:rPr>
                <w:rFonts w:ascii="Arial" w:eastAsia="Times New Roman" w:hAnsi="Arial" w:cs="Arial"/>
                <w:bCs/>
                <w:sz w:val="22"/>
                <w:szCs w:val="22"/>
              </w:rPr>
              <w:t>See ideas below</w:t>
            </w:r>
          </w:p>
        </w:tc>
      </w:tr>
    </w:tbl>
    <w:p w:rsidR="00AA5049" w:rsidRDefault="00AA5049"/>
    <w:p w:rsidR="00AA5049" w:rsidRDefault="00AA5049"/>
    <w:p w:rsidR="00AA5049" w:rsidRDefault="00AA504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46"/>
        <w:gridCol w:w="3639"/>
        <w:gridCol w:w="9541"/>
      </w:tblGrid>
      <w:tr w:rsidR="00CF4F1A" w:rsidRPr="00CF4F1A" w:rsidTr="009110C7">
        <w:trPr>
          <w:jc w:val="center"/>
        </w:trPr>
        <w:tc>
          <w:tcPr>
            <w:tcW w:w="1951" w:type="dxa"/>
          </w:tcPr>
          <w:p w:rsidR="00AA5049" w:rsidRPr="003B0FF1" w:rsidRDefault="009E40D3" w:rsidP="00AA5049">
            <w:pPr>
              <w:rPr>
                <w:rFonts w:ascii="Arial" w:hAnsi="Arial" w:cs="Arial"/>
                <w:b/>
              </w:rPr>
            </w:pPr>
            <w:r w:rsidRPr="000F6E3E"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1E9FD836" wp14:editId="75365586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199390</wp:posOffset>
                  </wp:positionV>
                  <wp:extent cx="704215" cy="579120"/>
                  <wp:effectExtent l="0" t="0" r="635" b="0"/>
                  <wp:wrapNone/>
                  <wp:docPr id="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049" w:rsidRPr="003B0FF1">
              <w:rPr>
                <w:rFonts w:ascii="Arial" w:hAnsi="Arial" w:cs="Arial"/>
                <w:b/>
              </w:rPr>
              <w:t>Triangulation grip</w:t>
            </w:r>
          </w:p>
          <w:p w:rsidR="00AA5049" w:rsidRDefault="00AA5049" w:rsidP="00AA5049">
            <w:pPr>
              <w:rPr>
                <w:rFonts w:ascii="Arial" w:hAnsi="Arial" w:cs="Arial"/>
              </w:rPr>
            </w:pPr>
          </w:p>
          <w:p w:rsidR="00AA5049" w:rsidRDefault="00AA5049" w:rsidP="00AA5049">
            <w:pPr>
              <w:rPr>
                <w:rFonts w:ascii="Arial" w:hAnsi="Arial" w:cs="Arial"/>
              </w:rPr>
            </w:pPr>
          </w:p>
          <w:p w:rsidR="00CF4F1A" w:rsidRDefault="00CF4F1A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  <w:p w:rsidR="00AA5049" w:rsidRDefault="00AA5049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  <w:p w:rsidR="00AA5049" w:rsidRDefault="00AA5049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  <w:p w:rsidR="00AA5049" w:rsidRDefault="00AA5049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  <w:p w:rsidR="00AA5049" w:rsidRDefault="00AA5049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  <w:p w:rsidR="00AA5049" w:rsidRDefault="00AA5049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  <w:p w:rsidR="00AA5049" w:rsidRDefault="00AA5049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  <w:p w:rsidR="00AA5049" w:rsidRDefault="00AA5049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  <w:p w:rsidR="00AA5049" w:rsidRDefault="00AA5049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  <w:p w:rsidR="00AA5049" w:rsidRDefault="00AA5049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  <w:p w:rsidR="00AA5049" w:rsidRDefault="00AA5049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  <w:p w:rsidR="00AA5049" w:rsidRDefault="00AA5049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  <w:p w:rsidR="00AA5049" w:rsidRDefault="00AA5049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  <w:p w:rsidR="00AA5049" w:rsidRDefault="00AA5049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  <w:p w:rsidR="00AA5049" w:rsidRDefault="00AA5049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  <w:p w:rsidR="00AA5049" w:rsidRDefault="00AA5049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  <w:p w:rsidR="00AA5049" w:rsidRDefault="00AA5049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  <w:p w:rsidR="00AA5049" w:rsidRDefault="00AA5049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  <w:p w:rsidR="00AA5049" w:rsidRPr="00CF4F1A" w:rsidRDefault="00AA5049" w:rsidP="00CF4F1A">
            <w:pPr>
              <w:rPr>
                <w:rFonts w:ascii="Arial" w:eastAsia="Times New Roman" w:hAnsi="Arial" w:cs="Arial"/>
                <w:b/>
                <w:bCs/>
                <w:color w:val="66B000"/>
              </w:rPr>
            </w:pPr>
          </w:p>
        </w:tc>
        <w:tc>
          <w:tcPr>
            <w:tcW w:w="3686" w:type="dxa"/>
          </w:tcPr>
          <w:p w:rsidR="004A281C" w:rsidRPr="00015D07" w:rsidRDefault="004A281C" w:rsidP="004A28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5D07">
              <w:rPr>
                <w:rFonts w:ascii="Arial" w:hAnsi="Arial" w:cs="Arial"/>
                <w:b/>
                <w:sz w:val="22"/>
                <w:szCs w:val="22"/>
              </w:rPr>
              <w:t>Fine motor control:</w:t>
            </w:r>
          </w:p>
          <w:p w:rsidR="004A281C" w:rsidRPr="00015D07" w:rsidRDefault="004A281C" w:rsidP="004A281C">
            <w:pPr>
              <w:pStyle w:val="ListParagraph"/>
              <w:numPr>
                <w:ilvl w:val="0"/>
                <w:numId w:val="22"/>
              </w:numPr>
              <w:ind w:left="175" w:hanging="142"/>
              <w:rPr>
                <w:rFonts w:ascii="Arial" w:hAnsi="Arial" w:cs="Arial"/>
                <w:b/>
                <w:sz w:val="22"/>
                <w:szCs w:val="22"/>
              </w:rPr>
            </w:pPr>
            <w:r w:rsidRPr="00015D07">
              <w:rPr>
                <w:rFonts w:ascii="Arial" w:hAnsi="Arial" w:cs="Arial"/>
                <w:sz w:val="22"/>
                <w:szCs w:val="22"/>
              </w:rPr>
              <w:t xml:space="preserve">To get to this grip children will need to strengthen the many muscles within their hands and fingers. </w:t>
            </w:r>
          </w:p>
          <w:p w:rsidR="004A281C" w:rsidRDefault="004A281C" w:rsidP="004A281C">
            <w:pPr>
              <w:pStyle w:val="ListParagraph"/>
              <w:numPr>
                <w:ilvl w:val="0"/>
                <w:numId w:val="22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015D07">
              <w:rPr>
                <w:rFonts w:ascii="Arial" w:hAnsi="Arial" w:cs="Arial"/>
                <w:sz w:val="22"/>
                <w:szCs w:val="22"/>
              </w:rPr>
              <w:t>Mark making implements are controlled by the pivoting joints for the thumb and fingers from the first 3 fingers. This allows for maximum flexibility and maximum range of movement and this is why it’s the ultimate grip.</w:t>
            </w:r>
          </w:p>
          <w:p w:rsidR="00015D07" w:rsidRPr="00015D07" w:rsidRDefault="00015D07" w:rsidP="00015D07">
            <w:pPr>
              <w:pStyle w:val="ListParagraph"/>
              <w:ind w:left="175"/>
              <w:rPr>
                <w:rFonts w:ascii="Arial" w:hAnsi="Arial" w:cs="Arial"/>
                <w:sz w:val="22"/>
                <w:szCs w:val="22"/>
              </w:rPr>
            </w:pPr>
          </w:p>
          <w:p w:rsidR="004A281C" w:rsidRPr="00015D07" w:rsidRDefault="009110C7" w:rsidP="004A28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 to support development</w:t>
            </w:r>
            <w:r w:rsidR="004A281C" w:rsidRPr="00015D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A281C" w:rsidRPr="00015D07" w:rsidRDefault="004A281C" w:rsidP="004A281C">
            <w:pPr>
              <w:pStyle w:val="ListParagraph"/>
              <w:numPr>
                <w:ilvl w:val="0"/>
                <w:numId w:val="23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015D07">
              <w:rPr>
                <w:rFonts w:ascii="Arial" w:hAnsi="Arial" w:cs="Arial"/>
                <w:sz w:val="22"/>
                <w:szCs w:val="22"/>
              </w:rPr>
              <w:t xml:space="preserve">Pincer grip  </w:t>
            </w:r>
          </w:p>
          <w:p w:rsidR="004A281C" w:rsidRPr="00015D07" w:rsidRDefault="004A281C" w:rsidP="004A281C">
            <w:pPr>
              <w:pStyle w:val="ListParagraph"/>
              <w:numPr>
                <w:ilvl w:val="0"/>
                <w:numId w:val="23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015D07">
              <w:rPr>
                <w:rFonts w:ascii="Arial" w:hAnsi="Arial" w:cs="Arial"/>
                <w:sz w:val="22"/>
                <w:szCs w:val="22"/>
              </w:rPr>
              <w:t xml:space="preserve">Hand-eye co-ordination  </w:t>
            </w:r>
          </w:p>
          <w:p w:rsidR="004A281C" w:rsidRPr="00015D07" w:rsidRDefault="004A281C" w:rsidP="004A281C">
            <w:pPr>
              <w:pStyle w:val="ListParagraph"/>
              <w:numPr>
                <w:ilvl w:val="0"/>
                <w:numId w:val="23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015D07">
              <w:rPr>
                <w:rFonts w:ascii="Arial" w:hAnsi="Arial" w:cs="Arial"/>
                <w:sz w:val="22"/>
                <w:szCs w:val="22"/>
              </w:rPr>
              <w:t xml:space="preserve">Finger isolation </w:t>
            </w:r>
          </w:p>
          <w:p w:rsidR="004A281C" w:rsidRPr="00015D07" w:rsidRDefault="004A281C" w:rsidP="004A281C">
            <w:pPr>
              <w:pStyle w:val="ListParagraph"/>
              <w:numPr>
                <w:ilvl w:val="0"/>
                <w:numId w:val="23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015D07">
              <w:rPr>
                <w:rFonts w:ascii="Arial" w:hAnsi="Arial" w:cs="Arial"/>
                <w:sz w:val="22"/>
                <w:szCs w:val="22"/>
              </w:rPr>
              <w:t xml:space="preserve">Knuckle, PIP and DIP joints </w:t>
            </w:r>
          </w:p>
          <w:p w:rsidR="004A281C" w:rsidRPr="00015D07" w:rsidRDefault="004A281C" w:rsidP="004A281C">
            <w:pPr>
              <w:pStyle w:val="ListParagraph"/>
              <w:numPr>
                <w:ilvl w:val="0"/>
                <w:numId w:val="23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015D07">
              <w:rPr>
                <w:rFonts w:ascii="Arial" w:hAnsi="Arial" w:cs="Arial"/>
                <w:sz w:val="22"/>
                <w:szCs w:val="22"/>
              </w:rPr>
              <w:t xml:space="preserve">In-hand manipulation   </w:t>
            </w:r>
          </w:p>
          <w:p w:rsidR="004A281C" w:rsidRPr="00015D07" w:rsidRDefault="004A281C" w:rsidP="004A281C">
            <w:pPr>
              <w:pStyle w:val="ListParagraph"/>
              <w:numPr>
                <w:ilvl w:val="0"/>
                <w:numId w:val="23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015D07">
              <w:rPr>
                <w:rFonts w:ascii="Arial" w:hAnsi="Arial" w:cs="Arial"/>
                <w:sz w:val="22"/>
                <w:szCs w:val="22"/>
              </w:rPr>
              <w:t xml:space="preserve">Thumb opposition </w:t>
            </w:r>
            <w:r w:rsidR="00015D07" w:rsidRPr="00015D07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407BE194" wp14:editId="6B89B3D2">
                  <wp:extent cx="769620" cy="372674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18" cy="376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4715" w:rsidRPr="00015D07" w:rsidRDefault="004A281C" w:rsidP="00CF4F1A">
            <w:pPr>
              <w:pStyle w:val="ListParagraph"/>
              <w:numPr>
                <w:ilvl w:val="0"/>
                <w:numId w:val="23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015D07">
              <w:rPr>
                <w:rFonts w:ascii="Arial" w:hAnsi="Arial" w:cs="Arial"/>
                <w:sz w:val="22"/>
                <w:szCs w:val="22"/>
              </w:rPr>
              <w:t>Palm arches</w:t>
            </w:r>
          </w:p>
          <w:p w:rsidR="009F4715" w:rsidRPr="00015D07" w:rsidRDefault="009F4715" w:rsidP="00CF4F1A">
            <w:pPr>
              <w:rPr>
                <w:rFonts w:ascii="Arial" w:eastAsia="Times New Roman" w:hAnsi="Arial" w:cs="Arial"/>
                <w:b/>
                <w:bCs/>
                <w:color w:val="66B000"/>
                <w:sz w:val="22"/>
                <w:szCs w:val="22"/>
              </w:rPr>
            </w:pPr>
          </w:p>
          <w:p w:rsidR="009F4715" w:rsidRPr="00015D07" w:rsidRDefault="009F4715" w:rsidP="00CF4F1A">
            <w:pPr>
              <w:rPr>
                <w:rFonts w:ascii="Arial" w:eastAsia="Times New Roman" w:hAnsi="Arial" w:cs="Arial"/>
                <w:b/>
                <w:bCs/>
                <w:color w:val="66B000"/>
                <w:sz w:val="22"/>
                <w:szCs w:val="22"/>
              </w:rPr>
            </w:pPr>
          </w:p>
        </w:tc>
        <w:tc>
          <w:tcPr>
            <w:tcW w:w="9715" w:type="dxa"/>
          </w:tcPr>
          <w:p w:rsidR="004A281C" w:rsidRPr="00015D07" w:rsidRDefault="004A281C" w:rsidP="004A281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15D07">
              <w:rPr>
                <w:rFonts w:ascii="Arial" w:hAnsi="Arial" w:cs="Arial"/>
                <w:b/>
                <w:sz w:val="21"/>
                <w:szCs w:val="21"/>
              </w:rPr>
              <w:t>Pincer grip:</w:t>
            </w:r>
          </w:p>
          <w:p w:rsidR="004A281C" w:rsidRPr="00015D07" w:rsidRDefault="004A281C" w:rsidP="004A281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 w:rsidRPr="00015D07">
              <w:rPr>
                <w:rFonts w:ascii="Arial" w:hAnsi="Arial" w:cs="Arial"/>
                <w:sz w:val="21"/>
                <w:szCs w:val="21"/>
              </w:rPr>
              <w:t xml:space="preserve">Fiddley small part resources </w:t>
            </w:r>
            <w:proofErr w:type="spellStart"/>
            <w:r w:rsidRPr="00015D07">
              <w:rPr>
                <w:rFonts w:ascii="Arial" w:hAnsi="Arial" w:cs="Arial"/>
                <w:sz w:val="21"/>
                <w:szCs w:val="21"/>
              </w:rPr>
              <w:t>eg</w:t>
            </w:r>
            <w:proofErr w:type="spellEnd"/>
            <w:r w:rsidRPr="00015D07">
              <w:rPr>
                <w:rFonts w:ascii="Arial" w:hAnsi="Arial" w:cs="Arial"/>
                <w:sz w:val="21"/>
                <w:szCs w:val="21"/>
              </w:rPr>
              <w:t xml:space="preserve"> –</w:t>
            </w:r>
            <w:r w:rsidR="009F4715" w:rsidRPr="00015D07">
              <w:rPr>
                <w:rFonts w:ascii="Arial" w:hAnsi="Arial" w:cs="Arial"/>
                <w:sz w:val="21"/>
                <w:szCs w:val="21"/>
              </w:rPr>
              <w:t xml:space="preserve"> nuts, bolts, </w:t>
            </w:r>
            <w:proofErr w:type="spellStart"/>
            <w:r w:rsidR="009F4715" w:rsidRPr="00015D07">
              <w:rPr>
                <w:rFonts w:ascii="Arial" w:hAnsi="Arial" w:cs="Arial"/>
                <w:sz w:val="21"/>
                <w:szCs w:val="21"/>
              </w:rPr>
              <w:t>conkers</w:t>
            </w:r>
            <w:proofErr w:type="spellEnd"/>
            <w:r w:rsidR="009F4715" w:rsidRPr="00015D07">
              <w:rPr>
                <w:rFonts w:ascii="Arial" w:hAnsi="Arial" w:cs="Arial"/>
                <w:sz w:val="21"/>
                <w:szCs w:val="21"/>
              </w:rPr>
              <w:t>, lollipop sticks, milk bottle tops, fir cones, pieces of ribbon, corks etc.</w:t>
            </w:r>
          </w:p>
          <w:p w:rsidR="004A281C" w:rsidRPr="00015D07" w:rsidRDefault="004A281C" w:rsidP="004A281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 w:rsidRPr="00015D07">
              <w:rPr>
                <w:rFonts w:ascii="Arial" w:hAnsi="Arial" w:cs="Arial"/>
                <w:sz w:val="21"/>
                <w:szCs w:val="21"/>
              </w:rPr>
              <w:t xml:space="preserve">Playing with rice, sequins, small collage parts </w:t>
            </w:r>
            <w:proofErr w:type="spellStart"/>
            <w:r w:rsidRPr="00015D07">
              <w:rPr>
                <w:rFonts w:ascii="Arial" w:hAnsi="Arial" w:cs="Arial"/>
                <w:sz w:val="21"/>
                <w:szCs w:val="21"/>
              </w:rPr>
              <w:t>eg</w:t>
            </w:r>
            <w:proofErr w:type="spellEnd"/>
            <w:r w:rsidRPr="00015D07">
              <w:rPr>
                <w:rFonts w:ascii="Arial" w:hAnsi="Arial" w:cs="Arial"/>
                <w:sz w:val="21"/>
                <w:szCs w:val="21"/>
              </w:rPr>
              <w:t xml:space="preserve"> – Transient Art</w:t>
            </w:r>
          </w:p>
          <w:p w:rsidR="004A281C" w:rsidRPr="00015D07" w:rsidRDefault="004A281C" w:rsidP="004A281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 w:rsidRPr="00015D07">
              <w:rPr>
                <w:rFonts w:ascii="Arial" w:hAnsi="Arial" w:cs="Arial"/>
                <w:sz w:val="21"/>
                <w:szCs w:val="21"/>
              </w:rPr>
              <w:t>Pegs/ tongs to move or place items</w:t>
            </w:r>
          </w:p>
          <w:p w:rsidR="004A281C" w:rsidRPr="00015D07" w:rsidRDefault="004A281C" w:rsidP="004A281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 w:rsidRPr="00015D07">
              <w:rPr>
                <w:rFonts w:ascii="Arial" w:hAnsi="Arial" w:cs="Arial"/>
                <w:sz w:val="21"/>
                <w:szCs w:val="21"/>
              </w:rPr>
              <w:t>Using fingers to fill small containers or bottles with small beads or pasta</w:t>
            </w:r>
          </w:p>
          <w:p w:rsidR="004A281C" w:rsidRPr="00015D07" w:rsidRDefault="004A281C" w:rsidP="004A281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15D07">
              <w:rPr>
                <w:rFonts w:ascii="Arial" w:hAnsi="Arial" w:cs="Arial"/>
                <w:b/>
                <w:sz w:val="21"/>
                <w:szCs w:val="21"/>
              </w:rPr>
              <w:t>Hand eye coordination and pincer grip:</w:t>
            </w:r>
          </w:p>
          <w:p w:rsidR="004A281C" w:rsidRPr="00015D07" w:rsidRDefault="004A281C" w:rsidP="004A281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015D07">
              <w:rPr>
                <w:rFonts w:ascii="Arial" w:hAnsi="Arial" w:cs="Arial"/>
                <w:sz w:val="21"/>
                <w:szCs w:val="21"/>
              </w:rPr>
              <w:t>Puzzles and threading</w:t>
            </w:r>
          </w:p>
          <w:p w:rsidR="004A281C" w:rsidRPr="00015D07" w:rsidRDefault="004A281C" w:rsidP="004A281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015D07">
              <w:rPr>
                <w:rFonts w:ascii="Arial" w:hAnsi="Arial" w:cs="Arial"/>
                <w:sz w:val="21"/>
                <w:szCs w:val="21"/>
              </w:rPr>
              <w:t>Loom bands, finger knitting and sewing</w:t>
            </w:r>
          </w:p>
          <w:p w:rsidR="004A281C" w:rsidRPr="00015D07" w:rsidRDefault="004A281C" w:rsidP="004A281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015D07">
              <w:rPr>
                <w:rFonts w:ascii="Arial" w:hAnsi="Arial" w:cs="Arial"/>
                <w:sz w:val="21"/>
                <w:szCs w:val="21"/>
              </w:rPr>
              <w:t xml:space="preserve">Construction toys </w:t>
            </w:r>
            <w:proofErr w:type="spellStart"/>
            <w:r w:rsidRPr="00015D07">
              <w:rPr>
                <w:rFonts w:ascii="Arial" w:hAnsi="Arial" w:cs="Arial"/>
                <w:sz w:val="21"/>
                <w:szCs w:val="21"/>
              </w:rPr>
              <w:t>eg</w:t>
            </w:r>
            <w:proofErr w:type="spellEnd"/>
            <w:r w:rsidRPr="00015D07">
              <w:rPr>
                <w:rFonts w:ascii="Arial" w:hAnsi="Arial" w:cs="Arial"/>
                <w:sz w:val="21"/>
                <w:szCs w:val="21"/>
              </w:rPr>
              <w:t xml:space="preserve"> – Lego, </w:t>
            </w:r>
            <w:proofErr w:type="spellStart"/>
            <w:r w:rsidRPr="00015D07">
              <w:rPr>
                <w:rFonts w:ascii="Arial" w:hAnsi="Arial" w:cs="Arial"/>
                <w:sz w:val="21"/>
                <w:szCs w:val="21"/>
              </w:rPr>
              <w:t>Mobilo</w:t>
            </w:r>
            <w:proofErr w:type="spellEnd"/>
            <w:r w:rsidRPr="00015D07">
              <w:rPr>
                <w:rFonts w:ascii="Arial" w:hAnsi="Arial" w:cs="Arial"/>
                <w:sz w:val="21"/>
                <w:szCs w:val="21"/>
              </w:rPr>
              <w:t>, K-</w:t>
            </w:r>
            <w:proofErr w:type="spellStart"/>
            <w:r w:rsidRPr="00015D07">
              <w:rPr>
                <w:rFonts w:ascii="Arial" w:hAnsi="Arial" w:cs="Arial"/>
                <w:sz w:val="21"/>
                <w:szCs w:val="21"/>
              </w:rPr>
              <w:t>Nex</w:t>
            </w:r>
            <w:proofErr w:type="spellEnd"/>
            <w:r w:rsidRPr="00015D0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4A281C" w:rsidRPr="00015D07" w:rsidRDefault="004A281C" w:rsidP="004A281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015D07">
              <w:rPr>
                <w:rFonts w:ascii="Arial" w:hAnsi="Arial" w:cs="Arial"/>
                <w:sz w:val="21"/>
                <w:szCs w:val="21"/>
              </w:rPr>
              <w:t>Screws and bolts, hammer and nails</w:t>
            </w:r>
          </w:p>
          <w:p w:rsidR="004A281C" w:rsidRPr="00015D07" w:rsidRDefault="004A281C" w:rsidP="004A281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15D07">
              <w:rPr>
                <w:rFonts w:ascii="Arial" w:hAnsi="Arial" w:cs="Arial"/>
                <w:b/>
                <w:sz w:val="21"/>
                <w:szCs w:val="21"/>
              </w:rPr>
              <w:t>Finger isolation:</w:t>
            </w:r>
          </w:p>
          <w:p w:rsidR="004A281C" w:rsidRPr="00015D07" w:rsidRDefault="004A281C" w:rsidP="004A281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1"/>
                <w:szCs w:val="21"/>
              </w:rPr>
            </w:pPr>
            <w:r w:rsidRPr="00015D07">
              <w:rPr>
                <w:rFonts w:ascii="Arial" w:hAnsi="Arial" w:cs="Arial"/>
                <w:sz w:val="21"/>
                <w:szCs w:val="21"/>
              </w:rPr>
              <w:t>Finger puppets</w:t>
            </w:r>
          </w:p>
          <w:p w:rsidR="004A281C" w:rsidRPr="00015D07" w:rsidRDefault="004A281C" w:rsidP="004A281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1"/>
                <w:szCs w:val="21"/>
              </w:rPr>
            </w:pPr>
            <w:r w:rsidRPr="00015D07">
              <w:rPr>
                <w:rFonts w:ascii="Arial" w:hAnsi="Arial" w:cs="Arial"/>
                <w:sz w:val="21"/>
                <w:szCs w:val="21"/>
              </w:rPr>
              <w:t>Gloves in role play or to make puppets</w:t>
            </w:r>
          </w:p>
          <w:p w:rsidR="004A281C" w:rsidRPr="00015D07" w:rsidRDefault="004A281C" w:rsidP="004A281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1"/>
                <w:szCs w:val="21"/>
              </w:rPr>
            </w:pPr>
            <w:r w:rsidRPr="00015D07">
              <w:rPr>
                <w:rFonts w:ascii="Arial" w:hAnsi="Arial" w:cs="Arial"/>
                <w:sz w:val="21"/>
                <w:szCs w:val="21"/>
              </w:rPr>
              <w:t>Access to pianos, keyboards or recorders</w:t>
            </w:r>
          </w:p>
          <w:p w:rsidR="004A281C" w:rsidRPr="00015D07" w:rsidRDefault="004A281C" w:rsidP="004A281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1"/>
                <w:szCs w:val="21"/>
              </w:rPr>
            </w:pPr>
            <w:r w:rsidRPr="00015D07">
              <w:rPr>
                <w:rFonts w:ascii="Arial" w:hAnsi="Arial" w:cs="Arial"/>
                <w:sz w:val="21"/>
                <w:szCs w:val="21"/>
              </w:rPr>
              <w:t>Counting using fingers</w:t>
            </w:r>
          </w:p>
          <w:p w:rsidR="004A281C" w:rsidRPr="00015D07" w:rsidRDefault="004A281C" w:rsidP="004A281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1"/>
                <w:szCs w:val="21"/>
              </w:rPr>
            </w:pPr>
            <w:r w:rsidRPr="00015D07">
              <w:rPr>
                <w:rFonts w:ascii="Arial" w:hAnsi="Arial" w:cs="Arial"/>
                <w:sz w:val="21"/>
                <w:szCs w:val="21"/>
              </w:rPr>
              <w:t>Makaton</w:t>
            </w:r>
          </w:p>
          <w:p w:rsidR="004A281C" w:rsidRPr="00015D07" w:rsidRDefault="004A281C" w:rsidP="004A281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15D07">
              <w:rPr>
                <w:rFonts w:ascii="Arial" w:hAnsi="Arial" w:cs="Arial"/>
                <w:b/>
                <w:sz w:val="21"/>
                <w:szCs w:val="21"/>
              </w:rPr>
              <w:t>Knuckle, PIP and DIP joints:</w:t>
            </w:r>
          </w:p>
          <w:p w:rsidR="004A281C" w:rsidRPr="00015D07" w:rsidRDefault="004A281C" w:rsidP="004A281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</w:rPr>
            </w:pPr>
            <w:r w:rsidRPr="00015D07">
              <w:rPr>
                <w:rFonts w:ascii="Arial" w:hAnsi="Arial" w:cs="Arial"/>
                <w:sz w:val="21"/>
                <w:szCs w:val="21"/>
              </w:rPr>
              <w:t xml:space="preserve">Using play dough, clay, </w:t>
            </w:r>
            <w:proofErr w:type="spellStart"/>
            <w:r w:rsidRPr="00015D07">
              <w:rPr>
                <w:rFonts w:ascii="Arial" w:hAnsi="Arial" w:cs="Arial"/>
                <w:sz w:val="21"/>
                <w:szCs w:val="21"/>
              </w:rPr>
              <w:t>Plasticine</w:t>
            </w:r>
            <w:proofErr w:type="spellEnd"/>
            <w:r w:rsidRPr="00015D07">
              <w:rPr>
                <w:rFonts w:ascii="Arial" w:hAnsi="Arial" w:cs="Arial"/>
                <w:sz w:val="21"/>
                <w:szCs w:val="21"/>
              </w:rPr>
              <w:t xml:space="preserve"> and cutters and tools</w:t>
            </w:r>
          </w:p>
          <w:p w:rsidR="004A281C" w:rsidRPr="00015D07" w:rsidRDefault="004A281C" w:rsidP="004A281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015D07">
              <w:rPr>
                <w:rFonts w:ascii="Arial" w:hAnsi="Arial" w:cs="Arial"/>
                <w:sz w:val="21"/>
                <w:szCs w:val="21"/>
              </w:rPr>
              <w:t xml:space="preserve">Construction toys </w:t>
            </w:r>
            <w:proofErr w:type="spellStart"/>
            <w:r w:rsidRPr="00015D07">
              <w:rPr>
                <w:rFonts w:ascii="Arial" w:hAnsi="Arial" w:cs="Arial"/>
                <w:sz w:val="21"/>
                <w:szCs w:val="21"/>
              </w:rPr>
              <w:t>eg</w:t>
            </w:r>
            <w:proofErr w:type="spellEnd"/>
            <w:r w:rsidRPr="00015D07">
              <w:rPr>
                <w:rFonts w:ascii="Arial" w:hAnsi="Arial" w:cs="Arial"/>
                <w:sz w:val="21"/>
                <w:szCs w:val="21"/>
              </w:rPr>
              <w:t xml:space="preserve"> – Lego, </w:t>
            </w:r>
            <w:proofErr w:type="spellStart"/>
            <w:r w:rsidRPr="00015D07">
              <w:rPr>
                <w:rFonts w:ascii="Arial" w:hAnsi="Arial" w:cs="Arial"/>
                <w:sz w:val="21"/>
                <w:szCs w:val="21"/>
              </w:rPr>
              <w:t>Mobilo</w:t>
            </w:r>
            <w:proofErr w:type="spellEnd"/>
            <w:r w:rsidRPr="00015D07">
              <w:rPr>
                <w:rFonts w:ascii="Arial" w:hAnsi="Arial" w:cs="Arial"/>
                <w:sz w:val="21"/>
                <w:szCs w:val="21"/>
              </w:rPr>
              <w:t>, K-</w:t>
            </w:r>
            <w:proofErr w:type="spellStart"/>
            <w:r w:rsidRPr="00015D07">
              <w:rPr>
                <w:rFonts w:ascii="Arial" w:hAnsi="Arial" w:cs="Arial"/>
                <w:sz w:val="21"/>
                <w:szCs w:val="21"/>
              </w:rPr>
              <w:t>Nex</w:t>
            </w:r>
            <w:proofErr w:type="spellEnd"/>
          </w:p>
          <w:p w:rsidR="004A281C" w:rsidRPr="00015D07" w:rsidRDefault="004A281C" w:rsidP="004A281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15D07">
              <w:rPr>
                <w:rFonts w:ascii="Arial" w:hAnsi="Arial" w:cs="Arial"/>
                <w:b/>
                <w:sz w:val="21"/>
                <w:szCs w:val="21"/>
              </w:rPr>
              <w:t>In-hand manipulation:</w:t>
            </w:r>
          </w:p>
          <w:p w:rsidR="004A281C" w:rsidRPr="00015D07" w:rsidRDefault="004A281C" w:rsidP="004A281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1"/>
                <w:szCs w:val="21"/>
              </w:rPr>
            </w:pPr>
            <w:r w:rsidRPr="00015D07">
              <w:rPr>
                <w:rFonts w:ascii="Arial" w:hAnsi="Arial" w:cs="Arial"/>
                <w:sz w:val="21"/>
                <w:szCs w:val="21"/>
              </w:rPr>
              <w:t>Small construction toys, real tools with nails and screws</w:t>
            </w:r>
          </w:p>
          <w:p w:rsidR="004A281C" w:rsidRPr="00015D07" w:rsidRDefault="004A281C" w:rsidP="004A281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1"/>
                <w:szCs w:val="21"/>
              </w:rPr>
            </w:pPr>
            <w:r w:rsidRPr="00015D07">
              <w:rPr>
                <w:rFonts w:ascii="Arial" w:hAnsi="Arial" w:cs="Arial"/>
                <w:sz w:val="21"/>
                <w:szCs w:val="21"/>
              </w:rPr>
              <w:t>Pennies in piggy bank, opening purses using one hand</w:t>
            </w:r>
          </w:p>
          <w:p w:rsidR="004A281C" w:rsidRPr="00015D07" w:rsidRDefault="00E26947" w:rsidP="004A281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1"/>
                <w:szCs w:val="21"/>
              </w:rPr>
            </w:pPr>
            <w:r w:rsidRPr="00015D07">
              <w:rPr>
                <w:rFonts w:ascii="Arial" w:hAnsi="Arial" w:cs="Arial"/>
                <w:sz w:val="21"/>
                <w:szCs w:val="21"/>
              </w:rPr>
              <w:t>Manipulation of objects using one hand such as moving objects around in the palm of the hand.</w:t>
            </w:r>
          </w:p>
          <w:p w:rsidR="004A281C" w:rsidRPr="00015D07" w:rsidRDefault="004A281C" w:rsidP="004A281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1"/>
                <w:szCs w:val="21"/>
              </w:rPr>
            </w:pPr>
            <w:r w:rsidRPr="00015D07">
              <w:rPr>
                <w:rFonts w:ascii="Arial" w:hAnsi="Arial" w:cs="Arial"/>
                <w:sz w:val="21"/>
                <w:szCs w:val="21"/>
              </w:rPr>
              <w:t>Jacks game, handling dice</w:t>
            </w:r>
          </w:p>
          <w:p w:rsidR="004A281C" w:rsidRPr="00015D07" w:rsidRDefault="004A281C" w:rsidP="004A281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1"/>
                <w:szCs w:val="21"/>
              </w:rPr>
            </w:pPr>
            <w:r w:rsidRPr="00015D07">
              <w:rPr>
                <w:rFonts w:ascii="Arial" w:hAnsi="Arial" w:cs="Arial"/>
                <w:sz w:val="21"/>
                <w:szCs w:val="21"/>
              </w:rPr>
              <w:t>Moving</w:t>
            </w:r>
            <w:r w:rsidR="00E26947" w:rsidRPr="00015D07">
              <w:rPr>
                <w:rFonts w:ascii="Arial" w:hAnsi="Arial" w:cs="Arial"/>
                <w:sz w:val="21"/>
                <w:szCs w:val="21"/>
              </w:rPr>
              <w:t xml:space="preserve"> or twirling</w:t>
            </w:r>
            <w:r w:rsidRPr="00015D07">
              <w:rPr>
                <w:rFonts w:ascii="Arial" w:hAnsi="Arial" w:cs="Arial"/>
                <w:sz w:val="21"/>
                <w:szCs w:val="21"/>
              </w:rPr>
              <w:t xml:space="preserve"> a pencil or crayon up and down</w:t>
            </w:r>
            <w:r w:rsidR="00E26947" w:rsidRPr="00015D07">
              <w:rPr>
                <w:rFonts w:ascii="Arial" w:hAnsi="Arial" w:cs="Arial"/>
                <w:sz w:val="21"/>
                <w:szCs w:val="21"/>
              </w:rPr>
              <w:t xml:space="preserve"> or in between fingers using</w:t>
            </w:r>
            <w:r w:rsidRPr="00015D0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26947" w:rsidRPr="00015D07">
              <w:rPr>
                <w:rFonts w:ascii="Arial" w:hAnsi="Arial" w:cs="Arial"/>
                <w:sz w:val="21"/>
                <w:szCs w:val="21"/>
              </w:rPr>
              <w:t xml:space="preserve">just one </w:t>
            </w:r>
            <w:r w:rsidRPr="00015D07">
              <w:rPr>
                <w:rFonts w:ascii="Arial" w:hAnsi="Arial" w:cs="Arial"/>
                <w:sz w:val="21"/>
                <w:szCs w:val="21"/>
              </w:rPr>
              <w:t>hand</w:t>
            </w:r>
            <w:r w:rsidR="00E26947" w:rsidRPr="00015D0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4A281C" w:rsidRPr="00015D07" w:rsidRDefault="004A281C" w:rsidP="004A281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15D07">
              <w:rPr>
                <w:rFonts w:ascii="Arial" w:hAnsi="Arial" w:cs="Arial"/>
                <w:b/>
                <w:sz w:val="21"/>
                <w:szCs w:val="21"/>
              </w:rPr>
              <w:t>Thumb opposition:</w:t>
            </w:r>
          </w:p>
          <w:p w:rsidR="004A281C" w:rsidRPr="00015D07" w:rsidRDefault="004A281C" w:rsidP="004A281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015D07">
              <w:rPr>
                <w:rFonts w:ascii="Arial" w:hAnsi="Arial" w:cs="Arial"/>
                <w:sz w:val="21"/>
                <w:szCs w:val="21"/>
              </w:rPr>
              <w:t>Thumb opposition/ thumb opposition starting from different fingers</w:t>
            </w:r>
            <w:r w:rsidR="00015D07" w:rsidRPr="00015D07">
              <w:rPr>
                <w:noProof/>
                <w:sz w:val="21"/>
                <w:szCs w:val="21"/>
                <w:lang w:val="en-GB" w:eastAsia="en-GB"/>
              </w:rPr>
              <w:t xml:space="preserve"> </w:t>
            </w:r>
          </w:p>
          <w:p w:rsidR="004A281C" w:rsidRPr="00015D07" w:rsidRDefault="004A281C" w:rsidP="004A281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015D07">
              <w:rPr>
                <w:rFonts w:ascii="Arial" w:hAnsi="Arial" w:cs="Arial"/>
                <w:sz w:val="21"/>
                <w:szCs w:val="21"/>
              </w:rPr>
              <w:t>Progress to completing thumb opposition in opposite directions on each hand</w:t>
            </w:r>
          </w:p>
          <w:p w:rsidR="004A281C" w:rsidRPr="00015D07" w:rsidRDefault="004A281C" w:rsidP="004A281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15D07">
              <w:rPr>
                <w:rFonts w:ascii="Arial" w:hAnsi="Arial" w:cs="Arial"/>
                <w:b/>
                <w:sz w:val="21"/>
                <w:szCs w:val="21"/>
              </w:rPr>
              <w:t>Palm arches:</w:t>
            </w:r>
          </w:p>
          <w:p w:rsidR="004A281C" w:rsidRPr="00015D07" w:rsidRDefault="004A281C" w:rsidP="004A281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015D07">
              <w:rPr>
                <w:rFonts w:ascii="Arial" w:hAnsi="Arial" w:cs="Arial"/>
                <w:sz w:val="21"/>
                <w:szCs w:val="21"/>
              </w:rPr>
              <w:t xml:space="preserve">Squeezing sponges </w:t>
            </w:r>
            <w:proofErr w:type="spellStart"/>
            <w:r w:rsidRPr="00015D07">
              <w:rPr>
                <w:rFonts w:ascii="Arial" w:hAnsi="Arial" w:cs="Arial"/>
                <w:sz w:val="21"/>
                <w:szCs w:val="21"/>
              </w:rPr>
              <w:t>eg</w:t>
            </w:r>
            <w:proofErr w:type="spellEnd"/>
            <w:r w:rsidRPr="00015D07">
              <w:rPr>
                <w:rFonts w:ascii="Arial" w:hAnsi="Arial" w:cs="Arial"/>
                <w:sz w:val="21"/>
                <w:szCs w:val="21"/>
              </w:rPr>
              <w:t xml:space="preserve"> – cleaning ride-</w:t>
            </w:r>
            <w:proofErr w:type="spellStart"/>
            <w:r w:rsidRPr="00015D07">
              <w:rPr>
                <w:rFonts w:ascii="Arial" w:hAnsi="Arial" w:cs="Arial"/>
                <w:sz w:val="21"/>
                <w:szCs w:val="21"/>
              </w:rPr>
              <w:t>ons</w:t>
            </w:r>
            <w:proofErr w:type="spellEnd"/>
          </w:p>
          <w:p w:rsidR="004A281C" w:rsidRPr="00015D07" w:rsidRDefault="004A281C" w:rsidP="004A281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015D07">
              <w:rPr>
                <w:rFonts w:ascii="Arial" w:hAnsi="Arial" w:cs="Arial"/>
                <w:sz w:val="21"/>
                <w:szCs w:val="21"/>
              </w:rPr>
              <w:t>Wringing out water when washing dolls clothes</w:t>
            </w:r>
          </w:p>
          <w:p w:rsidR="004A281C" w:rsidRPr="00015D07" w:rsidRDefault="004A281C" w:rsidP="004A281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1"/>
                <w:szCs w:val="21"/>
              </w:rPr>
            </w:pPr>
            <w:r w:rsidRPr="00015D07">
              <w:rPr>
                <w:rFonts w:ascii="Arial" w:hAnsi="Arial" w:cs="Arial"/>
                <w:sz w:val="21"/>
                <w:szCs w:val="21"/>
              </w:rPr>
              <w:t>Playdough and corn flour</w:t>
            </w:r>
          </w:p>
          <w:p w:rsidR="004A281C" w:rsidRPr="00015D07" w:rsidRDefault="004A281C" w:rsidP="004A281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015D07">
              <w:rPr>
                <w:rFonts w:ascii="Arial" w:hAnsi="Arial" w:cs="Arial"/>
                <w:sz w:val="21"/>
                <w:szCs w:val="21"/>
              </w:rPr>
              <w:t>Squeezey</w:t>
            </w:r>
            <w:proofErr w:type="spellEnd"/>
            <w:r w:rsidRPr="00015D07">
              <w:rPr>
                <w:rFonts w:ascii="Arial" w:hAnsi="Arial" w:cs="Arial"/>
                <w:sz w:val="21"/>
                <w:szCs w:val="21"/>
              </w:rPr>
              <w:t xml:space="preserve"> bottles and water pistols</w:t>
            </w:r>
          </w:p>
          <w:p w:rsidR="004A281C" w:rsidRPr="00015D07" w:rsidRDefault="004A281C" w:rsidP="004A281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015D07">
              <w:rPr>
                <w:rFonts w:ascii="Arial" w:hAnsi="Arial" w:cs="Arial"/>
                <w:sz w:val="21"/>
                <w:szCs w:val="21"/>
              </w:rPr>
              <w:t>Squeeze balls, sensory toys, balloons filled with water/sand</w:t>
            </w:r>
            <w:r w:rsidR="009F4715" w:rsidRPr="00015D07">
              <w:rPr>
                <w:rFonts w:ascii="Arial" w:hAnsi="Arial" w:cs="Arial"/>
                <w:sz w:val="21"/>
                <w:szCs w:val="21"/>
              </w:rPr>
              <w:t xml:space="preserve"> or other sensory </w:t>
            </w:r>
            <w:r w:rsidR="00015D07" w:rsidRPr="00015D07">
              <w:rPr>
                <w:rFonts w:ascii="Arial" w:hAnsi="Arial" w:cs="Arial"/>
                <w:sz w:val="21"/>
                <w:szCs w:val="21"/>
              </w:rPr>
              <w:t>materials</w:t>
            </w:r>
          </w:p>
          <w:p w:rsidR="00CF4F1A" w:rsidRPr="00015D07" w:rsidRDefault="004A281C" w:rsidP="004A281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015D07">
              <w:rPr>
                <w:rFonts w:ascii="Arial" w:hAnsi="Arial" w:cs="Arial"/>
                <w:sz w:val="21"/>
                <w:szCs w:val="21"/>
              </w:rPr>
              <w:lastRenderedPageBreak/>
              <w:t>Unscrewing jars</w:t>
            </w:r>
          </w:p>
        </w:tc>
      </w:tr>
    </w:tbl>
    <w:p w:rsidR="00CF4F1A" w:rsidRDefault="00CF4F1A" w:rsidP="00F105CE">
      <w:pPr>
        <w:rPr>
          <w:rFonts w:ascii="Arial" w:eastAsia="Times New Roman" w:hAnsi="Arial" w:cs="Arial"/>
          <w:b/>
          <w:bCs/>
          <w:color w:val="66B000"/>
          <w:sz w:val="36"/>
          <w:szCs w:val="28"/>
        </w:rPr>
      </w:pPr>
    </w:p>
    <w:p w:rsidR="00CF4F1A" w:rsidRPr="00824691" w:rsidRDefault="00CF4F1A" w:rsidP="00F105CE">
      <w:pPr>
        <w:rPr>
          <w:rFonts w:ascii="Arial" w:eastAsia="Times New Roman" w:hAnsi="Arial" w:cs="Arial"/>
          <w:b/>
          <w:bCs/>
          <w:color w:val="66B000"/>
          <w:sz w:val="36"/>
          <w:szCs w:val="28"/>
        </w:rPr>
      </w:pPr>
    </w:p>
    <w:p w:rsidR="00CF4F1A" w:rsidRDefault="00CF4F1A" w:rsidP="00F105CE">
      <w:pPr>
        <w:rPr>
          <w:rFonts w:ascii="Arial" w:eastAsia="Times New Roman" w:hAnsi="Arial" w:cs="Arial"/>
          <w:b/>
          <w:bCs/>
          <w:color w:val="66B000"/>
          <w:sz w:val="28"/>
          <w:szCs w:val="28"/>
        </w:rPr>
      </w:pPr>
    </w:p>
    <w:sectPr w:rsidR="00CF4F1A" w:rsidSect="00200382">
      <w:footerReference w:type="default" r:id="rId14"/>
      <w:headerReference w:type="first" r:id="rId15"/>
      <w:footerReference w:type="first" r:id="rId16"/>
      <w:type w:val="continuous"/>
      <w:pgSz w:w="16838" w:h="11906" w:orient="landscape"/>
      <w:pgMar w:top="1135" w:right="851" w:bottom="1276" w:left="851" w:header="279" w:footer="5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E2" w:rsidRDefault="003655E2" w:rsidP="001204A2">
      <w:r>
        <w:separator/>
      </w:r>
    </w:p>
  </w:endnote>
  <w:endnote w:type="continuationSeparator" w:id="0">
    <w:p w:rsidR="003655E2" w:rsidRDefault="003655E2" w:rsidP="0012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F3F" w:rsidRPr="00040F05" w:rsidRDefault="002A4F3F" w:rsidP="002A4F3F">
    <w:pPr>
      <w:pStyle w:val="Footer"/>
      <w:pBdr>
        <w:top w:val="single" w:sz="4" w:space="1" w:color="auto"/>
      </w:pBdr>
      <w:tabs>
        <w:tab w:val="center" w:pos="5230"/>
        <w:tab w:val="right" w:pos="10460"/>
      </w:tabs>
      <w:jc w:val="right"/>
      <w:rPr>
        <w:rFonts w:ascii="Arial" w:hAnsi="Arial" w:cs="Arial"/>
      </w:rPr>
    </w:pPr>
    <w:r w:rsidRPr="00040F05">
      <w:rPr>
        <w:rFonts w:ascii="Arial" w:hAnsi="Arial" w:cs="Arial"/>
      </w:rPr>
      <w:t>Buckinghamshire County Council</w:t>
    </w:r>
  </w:p>
  <w:p w:rsidR="001204A2" w:rsidRPr="00E64026" w:rsidRDefault="002A4F3F" w:rsidP="002A4F3F">
    <w:pPr>
      <w:pStyle w:val="Footer"/>
      <w:tabs>
        <w:tab w:val="center" w:pos="5230"/>
        <w:tab w:val="right" w:pos="10460"/>
      </w:tabs>
      <w:jc w:val="right"/>
      <w:rPr>
        <w:rFonts w:ascii="Arial" w:hAnsi="Arial" w:cs="Arial"/>
      </w:rPr>
    </w:pPr>
    <w:r w:rsidRPr="00E64026">
      <w:rPr>
        <w:rFonts w:ascii="Arial" w:hAnsi="Arial" w:cs="Arial"/>
      </w:rPr>
      <w:fldChar w:fldCharType="begin"/>
    </w:r>
    <w:r w:rsidRPr="00E64026">
      <w:rPr>
        <w:rFonts w:ascii="Arial" w:hAnsi="Arial" w:cs="Arial"/>
      </w:rPr>
      <w:instrText xml:space="preserve"> PAGE   \* MERGEFORMAT </w:instrText>
    </w:r>
    <w:r w:rsidRPr="00E64026">
      <w:rPr>
        <w:rFonts w:ascii="Arial" w:hAnsi="Arial" w:cs="Arial"/>
      </w:rPr>
      <w:fldChar w:fldCharType="separate"/>
    </w:r>
    <w:r w:rsidR="00741B96">
      <w:rPr>
        <w:rFonts w:ascii="Arial" w:hAnsi="Arial" w:cs="Arial"/>
        <w:noProof/>
      </w:rPr>
      <w:t>6</w:t>
    </w:r>
    <w:r w:rsidRPr="00E64026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A2" w:rsidRDefault="00E64026">
    <w:pPr>
      <w:pStyle w:val="Footer"/>
      <w:rPr>
        <w:noProof/>
        <w:lang w:eastAsia="en-GB"/>
      </w:rPr>
    </w:pPr>
    <w:r w:rsidRPr="007524F5">
      <w:rPr>
        <w:b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EB3D639" wp14:editId="742DFB81">
          <wp:simplePos x="0" y="0"/>
          <wp:positionH relativeFrom="column">
            <wp:posOffset>-332105</wp:posOffset>
          </wp:positionH>
          <wp:positionV relativeFrom="paragraph">
            <wp:posOffset>-984885</wp:posOffset>
          </wp:positionV>
          <wp:extent cx="10304780" cy="1517650"/>
          <wp:effectExtent l="0" t="0" r="1270" b="6350"/>
          <wp:wrapTight wrapText="bothSides">
            <wp:wrapPolygon edited="0">
              <wp:start x="18528" y="0"/>
              <wp:lineTo x="18009" y="271"/>
              <wp:lineTo x="15174" y="4067"/>
              <wp:lineTo x="13896" y="4880"/>
              <wp:lineTo x="5111" y="8405"/>
              <wp:lineTo x="4472" y="8947"/>
              <wp:lineTo x="2076" y="12201"/>
              <wp:lineTo x="1757" y="13828"/>
              <wp:lineTo x="719" y="17081"/>
              <wp:lineTo x="0" y="20606"/>
              <wp:lineTo x="0" y="21419"/>
              <wp:lineTo x="21563" y="21419"/>
              <wp:lineTo x="21563" y="271"/>
              <wp:lineTo x="20644" y="0"/>
              <wp:lineTo x="1852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lling Hills -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4780" cy="151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4026" w:rsidRDefault="00E64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E2" w:rsidRDefault="003655E2" w:rsidP="001204A2">
      <w:r>
        <w:separator/>
      </w:r>
    </w:p>
  </w:footnote>
  <w:footnote w:type="continuationSeparator" w:id="0">
    <w:p w:rsidR="003655E2" w:rsidRDefault="003655E2" w:rsidP="00120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52" w:rsidRDefault="00FD0152" w:rsidP="00FD015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B2E"/>
    <w:multiLevelType w:val="hybridMultilevel"/>
    <w:tmpl w:val="B5B4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7CC0"/>
    <w:multiLevelType w:val="hybridMultilevel"/>
    <w:tmpl w:val="2C029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37E8"/>
    <w:multiLevelType w:val="hybridMultilevel"/>
    <w:tmpl w:val="E5C66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3C4"/>
    <w:multiLevelType w:val="hybridMultilevel"/>
    <w:tmpl w:val="4F200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E44671"/>
    <w:multiLevelType w:val="hybridMultilevel"/>
    <w:tmpl w:val="42F41E60"/>
    <w:lvl w:ilvl="0" w:tplc="EA1CEBD0">
      <w:numFmt w:val="bullet"/>
      <w:lvlText w:val="•"/>
      <w:lvlJc w:val="left"/>
      <w:pPr>
        <w:ind w:left="360" w:hanging="360"/>
      </w:pPr>
      <w:rPr>
        <w:rFonts w:ascii="Calibri" w:eastAsiaTheme="minorHAnsi" w:hAnsi="Calibri" w:cs="HelveticaNeue-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F7FE9"/>
    <w:multiLevelType w:val="hybridMultilevel"/>
    <w:tmpl w:val="E0560808"/>
    <w:lvl w:ilvl="0" w:tplc="EA1CEBD0">
      <w:numFmt w:val="bullet"/>
      <w:lvlText w:val="•"/>
      <w:lvlJc w:val="left"/>
      <w:pPr>
        <w:ind w:left="360" w:hanging="360"/>
      </w:pPr>
      <w:rPr>
        <w:rFonts w:ascii="Calibri" w:eastAsiaTheme="minorHAnsi" w:hAnsi="Calibri" w:cs="HelveticaNeue-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944F3F"/>
    <w:multiLevelType w:val="hybridMultilevel"/>
    <w:tmpl w:val="EC948042"/>
    <w:lvl w:ilvl="0" w:tplc="84286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047EC"/>
    <w:multiLevelType w:val="hybridMultilevel"/>
    <w:tmpl w:val="886C2DA6"/>
    <w:lvl w:ilvl="0" w:tplc="978A2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67E3E"/>
    <w:multiLevelType w:val="hybridMultilevel"/>
    <w:tmpl w:val="D12E5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9435C"/>
    <w:multiLevelType w:val="hybridMultilevel"/>
    <w:tmpl w:val="CE0E7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756611"/>
    <w:multiLevelType w:val="hybridMultilevel"/>
    <w:tmpl w:val="533A2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A4F39"/>
    <w:multiLevelType w:val="hybridMultilevel"/>
    <w:tmpl w:val="C36A36D0"/>
    <w:lvl w:ilvl="0" w:tplc="EC901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04B1F"/>
    <w:multiLevelType w:val="hybridMultilevel"/>
    <w:tmpl w:val="32821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6268D"/>
    <w:multiLevelType w:val="hybridMultilevel"/>
    <w:tmpl w:val="2D266A44"/>
    <w:lvl w:ilvl="0" w:tplc="84286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003969"/>
    <w:multiLevelType w:val="hybridMultilevel"/>
    <w:tmpl w:val="9458A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0A3A4E"/>
    <w:multiLevelType w:val="hybridMultilevel"/>
    <w:tmpl w:val="06CE4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B0EF2"/>
    <w:multiLevelType w:val="hybridMultilevel"/>
    <w:tmpl w:val="F356E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D495F"/>
    <w:multiLevelType w:val="hybridMultilevel"/>
    <w:tmpl w:val="F9C6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36D7F"/>
    <w:multiLevelType w:val="hybridMultilevel"/>
    <w:tmpl w:val="E9FC0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F249BB"/>
    <w:multiLevelType w:val="hybridMultilevel"/>
    <w:tmpl w:val="97CE4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173259"/>
    <w:multiLevelType w:val="hybridMultilevel"/>
    <w:tmpl w:val="8050F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791A24"/>
    <w:multiLevelType w:val="hybridMultilevel"/>
    <w:tmpl w:val="255C7D62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2" w15:restartNumberingAfterBreak="0">
    <w:nsid w:val="4A265B0E"/>
    <w:multiLevelType w:val="hybridMultilevel"/>
    <w:tmpl w:val="CFD48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E327A3"/>
    <w:multiLevelType w:val="hybridMultilevel"/>
    <w:tmpl w:val="1278EEA4"/>
    <w:lvl w:ilvl="0" w:tplc="84286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5122C"/>
    <w:multiLevelType w:val="hybridMultilevel"/>
    <w:tmpl w:val="F9BA1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E50B0"/>
    <w:multiLevelType w:val="hybridMultilevel"/>
    <w:tmpl w:val="66762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676CE"/>
    <w:multiLevelType w:val="hybridMultilevel"/>
    <w:tmpl w:val="318E5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24932"/>
    <w:multiLevelType w:val="hybridMultilevel"/>
    <w:tmpl w:val="AC8CE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D3A09"/>
    <w:multiLevelType w:val="hybridMultilevel"/>
    <w:tmpl w:val="EE945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5A155F"/>
    <w:multiLevelType w:val="hybridMultilevel"/>
    <w:tmpl w:val="31281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A5786"/>
    <w:multiLevelType w:val="hybridMultilevel"/>
    <w:tmpl w:val="E9BC7EFE"/>
    <w:lvl w:ilvl="0" w:tplc="EA1CEBD0">
      <w:numFmt w:val="bullet"/>
      <w:lvlText w:val="•"/>
      <w:lvlJc w:val="left"/>
      <w:pPr>
        <w:ind w:left="360" w:hanging="360"/>
      </w:pPr>
      <w:rPr>
        <w:rFonts w:ascii="Calibri" w:eastAsiaTheme="minorHAnsi" w:hAnsi="Calibri" w:cs="HelveticaNeue-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035E0A"/>
    <w:multiLevelType w:val="hybridMultilevel"/>
    <w:tmpl w:val="CDB8B68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5"/>
  </w:num>
  <w:num w:numId="4">
    <w:abstractNumId w:val="4"/>
  </w:num>
  <w:num w:numId="5">
    <w:abstractNumId w:val="30"/>
  </w:num>
  <w:num w:numId="6">
    <w:abstractNumId w:val="16"/>
  </w:num>
  <w:num w:numId="7">
    <w:abstractNumId w:val="24"/>
  </w:num>
  <w:num w:numId="8">
    <w:abstractNumId w:val="10"/>
  </w:num>
  <w:num w:numId="9">
    <w:abstractNumId w:val="9"/>
  </w:num>
  <w:num w:numId="10">
    <w:abstractNumId w:val="27"/>
  </w:num>
  <w:num w:numId="11">
    <w:abstractNumId w:val="29"/>
  </w:num>
  <w:num w:numId="12">
    <w:abstractNumId w:val="17"/>
  </w:num>
  <w:num w:numId="13">
    <w:abstractNumId w:val="12"/>
  </w:num>
  <w:num w:numId="14">
    <w:abstractNumId w:val="1"/>
  </w:num>
  <w:num w:numId="15">
    <w:abstractNumId w:val="0"/>
  </w:num>
  <w:num w:numId="16">
    <w:abstractNumId w:val="23"/>
  </w:num>
  <w:num w:numId="17">
    <w:abstractNumId w:val="18"/>
  </w:num>
  <w:num w:numId="18">
    <w:abstractNumId w:val="20"/>
  </w:num>
  <w:num w:numId="19">
    <w:abstractNumId w:val="22"/>
  </w:num>
  <w:num w:numId="20">
    <w:abstractNumId w:val="25"/>
  </w:num>
  <w:num w:numId="21">
    <w:abstractNumId w:val="7"/>
  </w:num>
  <w:num w:numId="22">
    <w:abstractNumId w:val="8"/>
  </w:num>
  <w:num w:numId="23">
    <w:abstractNumId w:val="15"/>
  </w:num>
  <w:num w:numId="24">
    <w:abstractNumId w:val="6"/>
  </w:num>
  <w:num w:numId="25">
    <w:abstractNumId w:val="13"/>
  </w:num>
  <w:num w:numId="26">
    <w:abstractNumId w:val="3"/>
  </w:num>
  <w:num w:numId="27">
    <w:abstractNumId w:val="2"/>
  </w:num>
  <w:num w:numId="28">
    <w:abstractNumId w:val="26"/>
  </w:num>
  <w:num w:numId="29">
    <w:abstractNumId w:val="14"/>
  </w:num>
  <w:num w:numId="30">
    <w:abstractNumId w:val="28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C6"/>
    <w:rsid w:val="00015D07"/>
    <w:rsid w:val="0002512E"/>
    <w:rsid w:val="00036726"/>
    <w:rsid w:val="001204A2"/>
    <w:rsid w:val="001215E4"/>
    <w:rsid w:val="001871D0"/>
    <w:rsid w:val="001D644C"/>
    <w:rsid w:val="001F09C6"/>
    <w:rsid w:val="00200382"/>
    <w:rsid w:val="002A4F3F"/>
    <w:rsid w:val="002E64F8"/>
    <w:rsid w:val="00347987"/>
    <w:rsid w:val="003655E2"/>
    <w:rsid w:val="003B584A"/>
    <w:rsid w:val="004074D9"/>
    <w:rsid w:val="00440F18"/>
    <w:rsid w:val="004633EB"/>
    <w:rsid w:val="00464C05"/>
    <w:rsid w:val="0047554D"/>
    <w:rsid w:val="004A281C"/>
    <w:rsid w:val="004B39D2"/>
    <w:rsid w:val="00567372"/>
    <w:rsid w:val="005744D5"/>
    <w:rsid w:val="00581BAA"/>
    <w:rsid w:val="005F0A8D"/>
    <w:rsid w:val="0065260F"/>
    <w:rsid w:val="0067199B"/>
    <w:rsid w:val="006962BC"/>
    <w:rsid w:val="00741B96"/>
    <w:rsid w:val="00791C39"/>
    <w:rsid w:val="008558BA"/>
    <w:rsid w:val="00881418"/>
    <w:rsid w:val="008C1171"/>
    <w:rsid w:val="008D0B04"/>
    <w:rsid w:val="009110C7"/>
    <w:rsid w:val="009E40D3"/>
    <w:rsid w:val="009E4E01"/>
    <w:rsid w:val="009F4715"/>
    <w:rsid w:val="00A43D28"/>
    <w:rsid w:val="00A61CA5"/>
    <w:rsid w:val="00AA5049"/>
    <w:rsid w:val="00B70560"/>
    <w:rsid w:val="00B748E7"/>
    <w:rsid w:val="00BD6C68"/>
    <w:rsid w:val="00C7056A"/>
    <w:rsid w:val="00CE2D79"/>
    <w:rsid w:val="00CF4F1A"/>
    <w:rsid w:val="00D145B3"/>
    <w:rsid w:val="00DD7D1F"/>
    <w:rsid w:val="00E12637"/>
    <w:rsid w:val="00E26947"/>
    <w:rsid w:val="00E33E39"/>
    <w:rsid w:val="00E64026"/>
    <w:rsid w:val="00E776BA"/>
    <w:rsid w:val="00F03270"/>
    <w:rsid w:val="00F105CE"/>
    <w:rsid w:val="00F44212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3C9F3"/>
  <w15:docId w15:val="{B0A4FE79-9F33-4010-951D-744706DF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56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PS Table"/>
    <w:basedOn w:val="TableNormal"/>
    <w:uiPriority w:val="59"/>
    <w:rsid w:val="001F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2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04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4A2"/>
  </w:style>
  <w:style w:type="paragraph" w:styleId="Footer">
    <w:name w:val="footer"/>
    <w:basedOn w:val="Normal"/>
    <w:link w:val="FooterChar"/>
    <w:uiPriority w:val="99"/>
    <w:unhideWhenUsed/>
    <w:rsid w:val="001204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4A2"/>
  </w:style>
  <w:style w:type="character" w:styleId="Hyperlink">
    <w:name w:val="Hyperlink"/>
    <w:basedOn w:val="DefaultParagraphFont"/>
    <w:uiPriority w:val="99"/>
    <w:unhideWhenUsed/>
    <w:rsid w:val="0067199B"/>
    <w:rPr>
      <w:color w:val="0000FF"/>
      <w:u w:val="single"/>
    </w:rPr>
  </w:style>
  <w:style w:type="paragraph" w:styleId="NoSpacing">
    <w:name w:val="No Spacing"/>
    <w:uiPriority w:val="1"/>
    <w:qFormat/>
    <w:rsid w:val="0067199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7199B"/>
    <w:rPr>
      <w:b/>
      <w:bCs/>
    </w:rPr>
  </w:style>
  <w:style w:type="paragraph" w:styleId="ListParagraph">
    <w:name w:val="List Paragraph"/>
    <w:basedOn w:val="Normal"/>
    <w:uiPriority w:val="34"/>
    <w:qFormat/>
    <w:rsid w:val="00B70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1A"/>
    <w:rPr>
      <w:rFonts w:ascii="Tahoma" w:eastAsia="MS Mincho" w:hAnsi="Tahoma" w:cs="Tahoma"/>
      <w:sz w:val="16"/>
      <w:szCs w:val="1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049"/>
    <w:pPr>
      <w:numPr>
        <w:ilvl w:val="1"/>
      </w:numPr>
      <w:spacing w:after="160"/>
      <w:jc w:val="center"/>
    </w:pPr>
    <w:rPr>
      <w:rFonts w:ascii="Calibri" w:eastAsiaTheme="minorEastAsia" w:hAnsi="Calibri" w:cstheme="minorBidi"/>
      <w:color w:val="4F81BD" w:themeColor="accent1"/>
      <w:spacing w:val="15"/>
      <w:sz w:val="5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AA5049"/>
    <w:rPr>
      <w:rFonts w:ascii="Calibri" w:eastAsiaTheme="minorEastAsia" w:hAnsi="Calibri"/>
      <w:color w:val="4F81BD" w:themeColor="accent1"/>
      <w:spacing w:val="15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D94C-0F0E-41CD-BB00-E6699BF1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Sheldon, Linda</dc:creator>
  <cp:lastModifiedBy>Rosie Butler</cp:lastModifiedBy>
  <cp:revision>2</cp:revision>
  <cp:lastPrinted>2018-06-25T16:13:00Z</cp:lastPrinted>
  <dcterms:created xsi:type="dcterms:W3CDTF">2022-02-06T20:18:00Z</dcterms:created>
  <dcterms:modified xsi:type="dcterms:W3CDTF">2022-02-06T20:18:00Z</dcterms:modified>
</cp:coreProperties>
</file>